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724" w:type="pct"/>
        <w:tblInd w:w="-885" w:type="dxa"/>
        <w:tblCellMar>
          <w:left w:w="0" w:type="dxa"/>
          <w:right w:w="0" w:type="dxa"/>
        </w:tblCellMar>
        <w:tblLook w:val="04A0" w:firstRow="1" w:lastRow="0" w:firstColumn="1" w:lastColumn="0" w:noHBand="0" w:noVBand="1"/>
      </w:tblPr>
      <w:tblGrid>
        <w:gridCol w:w="4821"/>
        <w:gridCol w:w="5811"/>
      </w:tblGrid>
      <w:tr w:rsidR="008E78DC" w:rsidRPr="0069046C" w14:paraId="37217343" w14:textId="77777777" w:rsidTr="0025194D">
        <w:trPr>
          <w:trHeight w:val="915"/>
        </w:trPr>
        <w:tc>
          <w:tcPr>
            <w:tcW w:w="4821" w:type="dxa"/>
            <w:tcMar>
              <w:top w:w="0" w:type="dxa"/>
              <w:left w:w="108" w:type="dxa"/>
              <w:bottom w:w="0" w:type="dxa"/>
              <w:right w:w="108" w:type="dxa"/>
            </w:tcMar>
            <w:hideMark/>
          </w:tcPr>
          <w:p w14:paraId="3F2D9297" w14:textId="02ACCC1F" w:rsidR="002411C8" w:rsidRDefault="00B264B8" w:rsidP="002411C8">
            <w:pPr>
              <w:spacing w:after="0" w:line="264" w:lineRule="auto"/>
              <w:jc w:val="center"/>
              <w:rPr>
                <w:rFonts w:eastAsia="Times New Roman" w:cs="Times New Roman"/>
                <w:bCs/>
                <w:color w:val="000000" w:themeColor="text1"/>
                <w:sz w:val="26"/>
                <w:szCs w:val="26"/>
              </w:rPr>
            </w:pPr>
            <w:r>
              <w:rPr>
                <w:rFonts w:eastAsia="Times New Roman" w:cs="Times New Roman"/>
                <w:bCs/>
                <w:color w:val="000000" w:themeColor="text1"/>
                <w:sz w:val="26"/>
                <w:szCs w:val="26"/>
              </w:rPr>
              <w:t xml:space="preserve">QUỸ PHÒNG, CHỐNG THIÊN TAI </w:t>
            </w:r>
          </w:p>
          <w:p w14:paraId="3A1F6E4B" w14:textId="46CDAA88" w:rsidR="00B264B8" w:rsidRPr="0069046C" w:rsidRDefault="00B264B8" w:rsidP="002411C8">
            <w:pPr>
              <w:spacing w:after="0" w:line="264" w:lineRule="auto"/>
              <w:jc w:val="center"/>
              <w:rPr>
                <w:rFonts w:eastAsia="Times New Roman" w:cs="Times New Roman"/>
                <w:bCs/>
                <w:color w:val="000000" w:themeColor="text1"/>
                <w:sz w:val="26"/>
                <w:szCs w:val="26"/>
              </w:rPr>
            </w:pPr>
            <w:r>
              <w:rPr>
                <w:rFonts w:eastAsia="Times New Roman" w:cs="Times New Roman"/>
                <w:bCs/>
                <w:color w:val="000000" w:themeColor="text1"/>
                <w:sz w:val="26"/>
                <w:szCs w:val="26"/>
              </w:rPr>
              <w:t>TỈNH NINH BÌNH</w:t>
            </w:r>
          </w:p>
          <w:p w14:paraId="525D7ED9" w14:textId="1D21624A" w:rsidR="002411C8" w:rsidRPr="0069046C" w:rsidRDefault="00885548" w:rsidP="007024E0">
            <w:pPr>
              <w:spacing w:after="0" w:line="264" w:lineRule="auto"/>
              <w:jc w:val="center"/>
              <w:rPr>
                <w:rFonts w:eastAsia="Times New Roman" w:cs="Times New Roman"/>
                <w:b/>
                <w:color w:val="000000" w:themeColor="text1"/>
                <w:sz w:val="26"/>
                <w:szCs w:val="26"/>
              </w:rPr>
            </w:pPr>
            <w:r>
              <w:rPr>
                <w:rFonts w:eastAsia="Times New Roman" w:cs="Times New Roman"/>
                <w:b/>
                <w:noProof/>
                <w:color w:val="000000" w:themeColor="text1"/>
                <w:sz w:val="26"/>
                <w:szCs w:val="26"/>
              </w:rPr>
              <w:pict w14:anchorId="78C2AB56">
                <v:line id="Straight Connector 1" o:spid="_x0000_s1026" style="position:absolute;left:0;text-align:left;z-index:251656704;visibility:visible;mso-width-relative:margin;mso-height-relative:margin" from="66.3pt,16.85pt" to="159.85pt,16.85pt" strokecolor="black [3040]"/>
              </w:pict>
            </w:r>
            <w:r w:rsidR="00B264B8">
              <w:rPr>
                <w:rFonts w:eastAsia="Times New Roman" w:cs="Times New Roman"/>
                <w:b/>
                <w:noProof/>
                <w:color w:val="000000" w:themeColor="text1"/>
                <w:sz w:val="26"/>
                <w:szCs w:val="26"/>
              </w:rPr>
              <w:t>CƠ QUAN QUẢN LÝ QUỸ</w:t>
            </w:r>
          </w:p>
        </w:tc>
        <w:tc>
          <w:tcPr>
            <w:tcW w:w="5811" w:type="dxa"/>
            <w:tcMar>
              <w:top w:w="0" w:type="dxa"/>
              <w:left w:w="108" w:type="dxa"/>
              <w:bottom w:w="0" w:type="dxa"/>
              <w:right w:w="108" w:type="dxa"/>
            </w:tcMar>
            <w:hideMark/>
          </w:tcPr>
          <w:p w14:paraId="67D83C6C" w14:textId="77777777" w:rsidR="002411C8" w:rsidRPr="0069046C" w:rsidRDefault="00885548" w:rsidP="002411C8">
            <w:pPr>
              <w:spacing w:after="0" w:line="264" w:lineRule="auto"/>
              <w:jc w:val="center"/>
              <w:rPr>
                <w:rFonts w:eastAsia="Times New Roman" w:cs="Times New Roman"/>
                <w:color w:val="000000" w:themeColor="text1"/>
                <w:sz w:val="26"/>
                <w:szCs w:val="26"/>
              </w:rPr>
            </w:pPr>
            <w:r>
              <w:rPr>
                <w:rFonts w:eastAsia="Times New Roman" w:cs="Times New Roman"/>
                <w:b/>
                <w:bCs/>
                <w:noProof/>
                <w:color w:val="000000" w:themeColor="text1"/>
                <w:sz w:val="26"/>
                <w:szCs w:val="26"/>
              </w:rPr>
              <w:pict w14:anchorId="5F33F0E9">
                <v:line id="Straight Connector 2" o:spid="_x0000_s1028" style="position:absolute;left:0;text-align:left;z-index:251658752;visibility:visible;mso-position-horizontal-relative:text;mso-position-vertical-relative:text;mso-width-relative:margin;mso-height-relative:margin" from="51.45pt,34.8pt" to="225.9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" strokecolor="black [3040]"/>
              </w:pict>
            </w:r>
            <w:r w:rsidR="002411C8" w:rsidRPr="0069046C">
              <w:rPr>
                <w:rFonts w:eastAsia="Times New Roman" w:cs="Times New Roman"/>
                <w:b/>
                <w:bCs/>
                <w:color w:val="000000" w:themeColor="text1"/>
                <w:sz w:val="26"/>
                <w:szCs w:val="26"/>
              </w:rPr>
              <w:t>CỘNG HÒA XÃ HỘI CHỦ NGHĨA VIỆT NAM</w:t>
            </w:r>
            <w:r w:rsidR="002411C8" w:rsidRPr="0069046C">
              <w:rPr>
                <w:rFonts w:eastAsia="Times New Roman" w:cs="Times New Roman"/>
                <w:b/>
                <w:bCs/>
                <w:color w:val="000000" w:themeColor="text1"/>
                <w:sz w:val="26"/>
                <w:szCs w:val="26"/>
              </w:rPr>
              <w:br/>
            </w:r>
            <w:r w:rsidR="002411C8" w:rsidRPr="0069046C">
              <w:rPr>
                <w:rFonts w:eastAsia="Times New Roman" w:cs="Times New Roman"/>
                <w:b/>
                <w:bCs/>
                <w:color w:val="000000" w:themeColor="text1"/>
                <w:szCs w:val="28"/>
              </w:rPr>
              <w:t>Độc lập - Tự do - Hạnh phúc</w:t>
            </w:r>
            <w:r w:rsidR="002411C8" w:rsidRPr="0069046C">
              <w:rPr>
                <w:rFonts w:eastAsia="Times New Roman" w:cs="Times New Roman"/>
                <w:color w:val="000000" w:themeColor="text1"/>
                <w:szCs w:val="28"/>
              </w:rPr>
              <w:br/>
            </w:r>
          </w:p>
          <w:p w14:paraId="6D92E328" w14:textId="74FBEA49" w:rsidR="002411C8" w:rsidRPr="00B264B8" w:rsidRDefault="00111174" w:rsidP="00B264B8">
            <w:pPr>
              <w:spacing w:after="0" w:line="264" w:lineRule="auto"/>
              <w:jc w:val="center"/>
              <w:rPr>
                <w:rFonts w:eastAsia="Times New Roman" w:cs="Times New Roman"/>
                <w:color w:val="000000" w:themeColor="text1"/>
                <w:sz w:val="26"/>
                <w:szCs w:val="26"/>
              </w:rPr>
            </w:pPr>
            <w:r w:rsidRPr="0069046C">
              <w:rPr>
                <w:rFonts w:eastAsia="Times New Roman" w:cs="Times New Roman"/>
                <w:i/>
                <w:iCs/>
                <w:color w:val="000000" w:themeColor="text1"/>
                <w:szCs w:val="28"/>
              </w:rPr>
              <w:t>Ninh Bình</w:t>
            </w:r>
            <w:r w:rsidR="002411C8" w:rsidRPr="0069046C">
              <w:rPr>
                <w:rFonts w:eastAsia="Times New Roman" w:cs="Times New Roman"/>
                <w:i/>
                <w:iCs/>
                <w:color w:val="000000" w:themeColor="text1"/>
                <w:szCs w:val="28"/>
              </w:rPr>
              <w:t>, ngày</w:t>
            </w:r>
            <w:r w:rsidR="002411C8" w:rsidRPr="0069046C">
              <w:rPr>
                <w:rFonts w:eastAsia="Times New Roman" w:cs="Times New Roman"/>
                <w:i/>
                <w:iCs/>
                <w:color w:val="000000" w:themeColor="text1"/>
                <w:szCs w:val="28"/>
                <w:lang w:val="vi-VN"/>
              </w:rPr>
              <w:t xml:space="preserve"> </w:t>
            </w:r>
            <w:r w:rsidR="00B264B8">
              <w:rPr>
                <w:rFonts w:eastAsia="Times New Roman" w:cs="Times New Roman"/>
                <w:i/>
                <w:iCs/>
                <w:color w:val="000000" w:themeColor="text1"/>
                <w:szCs w:val="28"/>
              </w:rPr>
              <w:t xml:space="preserve">    </w:t>
            </w:r>
            <w:r w:rsidR="002411C8" w:rsidRPr="0069046C">
              <w:rPr>
                <w:rFonts w:eastAsia="Times New Roman" w:cs="Times New Roman"/>
                <w:i/>
                <w:iCs/>
                <w:color w:val="000000" w:themeColor="text1"/>
                <w:szCs w:val="28"/>
              </w:rPr>
              <w:t>tháng</w:t>
            </w:r>
            <w:r w:rsidR="002411C8" w:rsidRPr="0069046C">
              <w:rPr>
                <w:rFonts w:eastAsia="Times New Roman" w:cs="Times New Roman"/>
                <w:i/>
                <w:iCs/>
                <w:color w:val="000000" w:themeColor="text1"/>
                <w:szCs w:val="28"/>
                <w:lang w:val="vi-VN"/>
              </w:rPr>
              <w:t xml:space="preserve"> </w:t>
            </w:r>
            <w:r w:rsidR="00B264B8">
              <w:rPr>
                <w:rFonts w:eastAsia="Times New Roman" w:cs="Times New Roman"/>
                <w:i/>
                <w:iCs/>
                <w:color w:val="000000" w:themeColor="text1"/>
                <w:szCs w:val="28"/>
              </w:rPr>
              <w:t>01</w:t>
            </w:r>
            <w:r w:rsidR="00EB16EE" w:rsidRPr="0069046C">
              <w:rPr>
                <w:rFonts w:eastAsia="Times New Roman" w:cs="Times New Roman"/>
                <w:i/>
                <w:iCs/>
                <w:color w:val="000000" w:themeColor="text1"/>
                <w:szCs w:val="28"/>
              </w:rPr>
              <w:t xml:space="preserve"> </w:t>
            </w:r>
            <w:r w:rsidR="002411C8" w:rsidRPr="0069046C">
              <w:rPr>
                <w:rFonts w:eastAsia="Times New Roman" w:cs="Times New Roman"/>
                <w:i/>
                <w:iCs/>
                <w:color w:val="000000" w:themeColor="text1"/>
                <w:szCs w:val="28"/>
              </w:rPr>
              <w:t>năm</w:t>
            </w:r>
            <w:r w:rsidR="002411C8" w:rsidRPr="0069046C">
              <w:rPr>
                <w:rFonts w:eastAsia="Times New Roman" w:cs="Times New Roman"/>
                <w:i/>
                <w:iCs/>
                <w:color w:val="000000" w:themeColor="text1"/>
                <w:szCs w:val="28"/>
                <w:lang w:val="vi-VN"/>
              </w:rPr>
              <w:t xml:space="preserve"> 202</w:t>
            </w:r>
            <w:r w:rsidR="00B264B8">
              <w:rPr>
                <w:rFonts w:eastAsia="Times New Roman" w:cs="Times New Roman"/>
                <w:i/>
                <w:iCs/>
                <w:color w:val="000000" w:themeColor="text1"/>
                <w:szCs w:val="28"/>
              </w:rPr>
              <w:t>6</w:t>
            </w:r>
          </w:p>
        </w:tc>
      </w:tr>
    </w:tbl>
    <w:p w14:paraId="194FA364" w14:textId="77777777" w:rsidR="002411C8" w:rsidRPr="0069046C" w:rsidRDefault="00885548" w:rsidP="002411C8">
      <w:pPr>
        <w:spacing w:before="100" w:beforeAutospacing="1" w:after="100" w:afterAutospacing="1" w:line="240" w:lineRule="auto"/>
        <w:jc w:val="center"/>
        <w:rPr>
          <w:rFonts w:eastAsia="Times New Roman" w:cs="Times New Roman"/>
          <w:color w:val="000000" w:themeColor="text1"/>
          <w:szCs w:val="28"/>
        </w:rPr>
      </w:pPr>
      <w:r>
        <w:rPr>
          <w:rFonts w:eastAsia="Times New Roman" w:cs="Times New Roman"/>
          <w:noProof/>
          <w:color w:val="000000" w:themeColor="text1"/>
          <w:szCs w:val="28"/>
        </w:rPr>
        <w:pict w14:anchorId="66ADFF6C">
          <v:line id="Straight Connector 3" o:spid="_x0000_s1027" style="position:absolute;left:0;text-align:left;z-index:251657728;visibility:visible;mso-position-horizontal-relative:text;mso-position-vertical-relative:text" from="99.4pt,47.75pt" to="353.65pt,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" strokecolor="black [3040]"/>
        </w:pict>
      </w:r>
      <w:r w:rsidR="002411C8" w:rsidRPr="0069046C">
        <w:rPr>
          <w:rFonts w:eastAsia="Times New Roman" w:cs="Times New Roman"/>
          <w:color w:val="000000" w:themeColor="text1"/>
          <w:szCs w:val="28"/>
        </w:rPr>
        <w:t> </w:t>
      </w:r>
      <w:r w:rsidR="002411C8" w:rsidRPr="0069046C">
        <w:rPr>
          <w:rFonts w:eastAsia="Times New Roman" w:cs="Times New Roman"/>
          <w:b/>
          <w:bCs/>
          <w:color w:val="000000" w:themeColor="text1"/>
          <w:szCs w:val="28"/>
        </w:rPr>
        <w:t>BẢN SO SÁNH, THUYẾT MINH NỘI</w:t>
      </w:r>
      <w:r w:rsidR="002411C8" w:rsidRPr="0069046C">
        <w:rPr>
          <w:rFonts w:eastAsia="Times New Roman" w:cs="Times New Roman"/>
          <w:b/>
          <w:bCs/>
          <w:color w:val="000000" w:themeColor="text1"/>
          <w:szCs w:val="28"/>
          <w:lang w:val="vi-VN"/>
        </w:rPr>
        <w:t xml:space="preserve"> </w:t>
      </w:r>
      <w:r w:rsidR="002411C8" w:rsidRPr="0069046C">
        <w:rPr>
          <w:rFonts w:eastAsia="Times New Roman" w:cs="Times New Roman"/>
          <w:b/>
          <w:bCs/>
          <w:color w:val="000000" w:themeColor="text1"/>
          <w:szCs w:val="28"/>
        </w:rPr>
        <w:t>DUNG DỰ THẢO</w:t>
      </w:r>
      <w:r w:rsidR="002411C8" w:rsidRPr="0069046C">
        <w:rPr>
          <w:rFonts w:eastAsia="Times New Roman" w:cs="Times New Roman"/>
          <w:b/>
          <w:bCs/>
          <w:color w:val="000000" w:themeColor="text1"/>
          <w:szCs w:val="28"/>
          <w:lang w:val="vi-VN"/>
        </w:rPr>
        <w:t xml:space="preserve">                  QUYẾT ĐỊNH </w:t>
      </w:r>
      <w:r w:rsidR="00FE76C0" w:rsidRPr="0069046C">
        <w:rPr>
          <w:rFonts w:eastAsia="Times New Roman" w:cs="Times New Roman"/>
          <w:b/>
          <w:color w:val="000000" w:themeColor="text1"/>
          <w:szCs w:val="28"/>
        </w:rPr>
        <w:t>VỚI QUY ĐỊNH PHÁP LUẬT HIỆN HÀNH</w:t>
      </w:r>
    </w:p>
    <w:p w14:paraId="5779E55C" w14:textId="55D2B700" w:rsidR="00111174" w:rsidRPr="0069046C" w:rsidRDefault="00111174" w:rsidP="0069046C">
      <w:pPr>
        <w:shd w:val="clear" w:color="auto" w:fill="FFFFFF"/>
        <w:spacing w:before="60" w:after="60" w:line="360" w:lineRule="exact"/>
        <w:ind w:firstLine="720"/>
        <w:jc w:val="both"/>
        <w:rPr>
          <w:rFonts w:eastAsia="Times New Roman" w:cs="Times New Roman"/>
          <w:color w:val="000000" w:themeColor="text1"/>
          <w:szCs w:val="28"/>
        </w:rPr>
      </w:pPr>
      <w:r w:rsidRPr="0069046C">
        <w:rPr>
          <w:rFonts w:eastAsia="Times New Roman" w:cs="Times New Roman"/>
          <w:color w:val="000000" w:themeColor="text1"/>
          <w:spacing w:val="-4"/>
          <w:szCs w:val="28"/>
        </w:rPr>
        <w:t xml:space="preserve">Thực hiện chỉ đạo của </w:t>
      </w:r>
      <w:r w:rsidR="0069046C" w:rsidRPr="0069046C">
        <w:rPr>
          <w:rFonts w:eastAsia="Times New Roman" w:cs="Times New Roman"/>
          <w:color w:val="000000" w:themeColor="text1"/>
          <w:spacing w:val="-4"/>
          <w:szCs w:val="28"/>
        </w:rPr>
        <w:t>Ủy ban nhân dân tỉnh</w:t>
      </w:r>
      <w:r w:rsidRPr="0069046C">
        <w:rPr>
          <w:rFonts w:eastAsia="Times New Roman" w:cs="Times New Roman"/>
          <w:color w:val="000000" w:themeColor="text1"/>
          <w:spacing w:val="-4"/>
          <w:szCs w:val="28"/>
        </w:rPr>
        <w:t xml:space="preserve"> tại </w:t>
      </w:r>
      <w:r w:rsidR="0069046C">
        <w:rPr>
          <w:rFonts w:eastAsia="Times New Roman" w:cs="Times New Roman"/>
          <w:color w:val="000000" w:themeColor="text1"/>
          <w:spacing w:val="-4"/>
          <w:szCs w:val="28"/>
        </w:rPr>
        <w:t>V</w:t>
      </w:r>
      <w:r w:rsidRPr="0069046C">
        <w:rPr>
          <w:rFonts w:eastAsia="Times New Roman" w:cs="Times New Roman"/>
          <w:color w:val="000000" w:themeColor="text1"/>
          <w:spacing w:val="-4"/>
          <w:szCs w:val="28"/>
        </w:rPr>
        <w:t xml:space="preserve">ăn bản số </w:t>
      </w:r>
      <w:r w:rsidR="00B264B8">
        <w:rPr>
          <w:rFonts w:eastAsia="Times New Roman" w:cs="Times New Roman"/>
          <w:color w:val="000000" w:themeColor="text1"/>
          <w:spacing w:val="-4"/>
          <w:szCs w:val="28"/>
        </w:rPr>
        <w:t>569</w:t>
      </w:r>
      <w:r w:rsidR="008650C8" w:rsidRPr="0069046C">
        <w:rPr>
          <w:rFonts w:eastAsia="Times New Roman" w:cs="Times New Roman"/>
          <w:color w:val="000000" w:themeColor="text1"/>
          <w:spacing w:val="-4"/>
          <w:szCs w:val="28"/>
        </w:rPr>
        <w:t>/UBND-VP</w:t>
      </w:r>
      <w:r w:rsidR="007245FE" w:rsidRPr="0069046C">
        <w:rPr>
          <w:rFonts w:eastAsia="Times New Roman" w:cs="Times New Roman"/>
          <w:color w:val="000000" w:themeColor="text1"/>
          <w:spacing w:val="-4"/>
          <w:szCs w:val="28"/>
        </w:rPr>
        <w:t>3</w:t>
      </w:r>
      <w:r w:rsidRPr="0069046C">
        <w:rPr>
          <w:rFonts w:eastAsia="Times New Roman" w:cs="Times New Roman"/>
          <w:color w:val="000000" w:themeColor="text1"/>
          <w:spacing w:val="-4"/>
          <w:szCs w:val="28"/>
        </w:rPr>
        <w:t xml:space="preserve"> ngày </w:t>
      </w:r>
      <w:r w:rsidR="007245FE" w:rsidRPr="0069046C">
        <w:rPr>
          <w:rFonts w:eastAsia="Times New Roman" w:cs="Times New Roman"/>
          <w:color w:val="000000" w:themeColor="text1"/>
          <w:spacing w:val="-4"/>
          <w:szCs w:val="28"/>
        </w:rPr>
        <w:t>31/</w:t>
      </w:r>
      <w:r w:rsidR="00B264B8">
        <w:rPr>
          <w:rFonts w:eastAsia="Times New Roman" w:cs="Times New Roman"/>
          <w:color w:val="000000" w:themeColor="text1"/>
          <w:spacing w:val="-4"/>
          <w:szCs w:val="28"/>
        </w:rPr>
        <w:t>12</w:t>
      </w:r>
      <w:r w:rsidR="008650C8" w:rsidRPr="0069046C">
        <w:rPr>
          <w:rFonts w:eastAsia="Times New Roman" w:cs="Times New Roman"/>
          <w:color w:val="000000" w:themeColor="text1"/>
          <w:spacing w:val="-4"/>
          <w:szCs w:val="28"/>
        </w:rPr>
        <w:t>/2025</w:t>
      </w:r>
      <w:r w:rsidRPr="0069046C">
        <w:rPr>
          <w:rFonts w:eastAsia="Times New Roman" w:cs="Times New Roman"/>
          <w:color w:val="000000" w:themeColor="text1"/>
          <w:spacing w:val="-4"/>
          <w:szCs w:val="28"/>
        </w:rPr>
        <w:t xml:space="preserve"> về việc </w:t>
      </w:r>
      <w:r w:rsidR="007245FE" w:rsidRPr="0069046C">
        <w:rPr>
          <w:rFonts w:eastAsia="Times New Roman" w:cs="Times New Roman"/>
          <w:color w:val="000000" w:themeColor="text1"/>
          <w:szCs w:val="28"/>
        </w:rPr>
        <w:t xml:space="preserve">xây dựng Quyết định </w:t>
      </w:r>
      <w:r w:rsidR="00B264B8">
        <w:rPr>
          <w:rFonts w:eastAsia="Times New Roman" w:cs="Times New Roman"/>
          <w:color w:val="000000" w:themeColor="text1"/>
          <w:szCs w:val="28"/>
        </w:rPr>
        <w:t>ban hành Quy định chi tiết nội dung chi và mức chi của Quỹ phòng, chống thiên tai tỉnh Ninh Bình.</w:t>
      </w:r>
    </w:p>
    <w:p w14:paraId="7A60EE68" w14:textId="08B95356" w:rsidR="00185EE1" w:rsidRPr="0069046C" w:rsidRDefault="00B264B8" w:rsidP="0069046C">
      <w:pPr>
        <w:spacing w:before="60" w:after="60"/>
        <w:ind w:firstLine="720"/>
        <w:jc w:val="both"/>
        <w:rPr>
          <w:rFonts w:eastAsia="Times New Roman" w:cs="Times New Roman"/>
          <w:color w:val="000000" w:themeColor="text1"/>
          <w:szCs w:val="28"/>
          <w:lang w:val="vi-VN"/>
        </w:rPr>
      </w:pPr>
      <w:r>
        <w:rPr>
          <w:iCs/>
          <w:spacing w:val="-2"/>
        </w:rPr>
        <w:t>Cơ quan quản lý Quỹ</w:t>
      </w:r>
      <w:r w:rsidRPr="00EE492F">
        <w:rPr>
          <w:iCs/>
          <w:spacing w:val="-2"/>
        </w:rPr>
        <w:t xml:space="preserve"> </w:t>
      </w:r>
      <w:r>
        <w:rPr>
          <w:iCs/>
          <w:spacing w:val="-2"/>
        </w:rPr>
        <w:t xml:space="preserve">Phòng, chống thiên tai </w:t>
      </w:r>
      <w:r w:rsidR="00EB3988" w:rsidRPr="0069046C">
        <w:rPr>
          <w:rFonts w:eastAsia="Times New Roman" w:cs="Times New Roman"/>
          <w:color w:val="000000" w:themeColor="text1"/>
          <w:szCs w:val="28"/>
        </w:rPr>
        <w:t xml:space="preserve">xây dựng hồ sơ trình </w:t>
      </w:r>
      <w:r w:rsidR="0069046C" w:rsidRPr="0069046C">
        <w:rPr>
          <w:rFonts w:eastAsia="Times New Roman" w:cs="Times New Roman"/>
          <w:color w:val="000000" w:themeColor="text1"/>
          <w:szCs w:val="28"/>
        </w:rPr>
        <w:t>Ủy ban nhân dân tỉnh</w:t>
      </w:r>
      <w:r w:rsidR="00EB3988" w:rsidRPr="0069046C">
        <w:rPr>
          <w:rFonts w:eastAsia="Times New Roman" w:cs="Times New Roman"/>
          <w:color w:val="000000" w:themeColor="text1"/>
          <w:szCs w:val="28"/>
        </w:rPr>
        <w:t xml:space="preserve"> ban hành </w:t>
      </w:r>
      <w:r w:rsidR="009F3C86" w:rsidRPr="0069046C">
        <w:rPr>
          <w:rFonts w:eastAsia="Times New Roman" w:cs="Times New Roman"/>
          <w:color w:val="000000" w:themeColor="text1"/>
          <w:szCs w:val="28"/>
        </w:rPr>
        <w:t xml:space="preserve">Quyết định </w:t>
      </w:r>
      <w:r w:rsidR="002F653B">
        <w:rPr>
          <w:rFonts w:eastAsia="Times New Roman" w:cs="Times New Roman"/>
          <w:color w:val="000000" w:themeColor="text1"/>
          <w:szCs w:val="28"/>
        </w:rPr>
        <w:t>quy định chi tiết nội dung chi và mức chi của Quỹ phòng, chống thiên tai tỉnh Ninh Bình</w:t>
      </w:r>
      <w:r w:rsidR="002F653B" w:rsidRPr="0069046C">
        <w:rPr>
          <w:rFonts w:eastAsia="Times New Roman" w:cs="Times New Roman"/>
          <w:color w:val="000000" w:themeColor="text1"/>
          <w:szCs w:val="28"/>
        </w:rPr>
        <w:t xml:space="preserve"> </w:t>
      </w:r>
      <w:r w:rsidR="00185EE1" w:rsidRPr="0069046C">
        <w:rPr>
          <w:rFonts w:eastAsia="Times New Roman" w:cs="Times New Roman"/>
          <w:color w:val="000000" w:themeColor="text1"/>
          <w:szCs w:val="28"/>
        </w:rPr>
        <w:t>như sau:</w:t>
      </w:r>
      <w:r w:rsidR="00EB3988" w:rsidRPr="0069046C">
        <w:rPr>
          <w:rFonts w:eastAsia="Times New Roman" w:cs="Times New Roman"/>
          <w:color w:val="000000" w:themeColor="text1"/>
          <w:szCs w:val="28"/>
          <w:lang w:val="vi-VN"/>
        </w:rPr>
        <w:t xml:space="preserve"> </w:t>
      </w:r>
    </w:p>
    <w:p w14:paraId="73A712E0" w14:textId="72652C03" w:rsidR="00B26C7C" w:rsidRPr="0069046C" w:rsidRDefault="0069046C" w:rsidP="0069046C">
      <w:pPr>
        <w:spacing w:before="60" w:after="60"/>
        <w:ind w:firstLine="720"/>
        <w:jc w:val="both"/>
        <w:rPr>
          <w:rFonts w:eastAsia="Times New Roman" w:cs="Times New Roman"/>
          <w:b/>
          <w:color w:val="000000" w:themeColor="text1"/>
          <w:szCs w:val="28"/>
        </w:rPr>
      </w:pPr>
      <w:r w:rsidRPr="0069046C">
        <w:rPr>
          <w:rFonts w:eastAsia="Times New Roman" w:cs="Times New Roman"/>
          <w:b/>
          <w:color w:val="000000" w:themeColor="text1"/>
          <w:szCs w:val="28"/>
        </w:rPr>
        <w:t xml:space="preserve">1. </w:t>
      </w:r>
      <w:r w:rsidR="00B26C7C" w:rsidRPr="0069046C">
        <w:rPr>
          <w:rFonts w:eastAsia="Times New Roman" w:cs="Times New Roman"/>
          <w:b/>
          <w:color w:val="000000" w:themeColor="text1"/>
          <w:szCs w:val="28"/>
          <w:lang w:val="vi-VN"/>
        </w:rPr>
        <w:t>Phần Dự thảo Quyết định:</w:t>
      </w:r>
    </w:p>
    <w:tbl>
      <w:tblPr>
        <w:tblW w:w="5302" w:type="pct"/>
        <w:tblInd w:w="-132" w:type="dxa"/>
        <w:tblCellMar>
          <w:left w:w="0" w:type="dxa"/>
          <w:right w:w="0" w:type="dxa"/>
        </w:tblCellMar>
        <w:tblLook w:val="04A0" w:firstRow="1" w:lastRow="0" w:firstColumn="1" w:lastColumn="0" w:noHBand="0" w:noVBand="1"/>
      </w:tblPr>
      <w:tblGrid>
        <w:gridCol w:w="6238"/>
        <w:gridCol w:w="3402"/>
      </w:tblGrid>
      <w:tr w:rsidR="008E78DC" w:rsidRPr="0069046C" w14:paraId="68377403" w14:textId="77777777" w:rsidTr="00B65EBA">
        <w:trPr>
          <w:trHeight w:val="15"/>
          <w:tblHeader/>
        </w:trPr>
        <w:tc>
          <w:tcPr>
            <w:tcW w:w="6238"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6B8C0865" w14:textId="77777777" w:rsidR="002411C8" w:rsidRPr="0069046C" w:rsidRDefault="002411C8" w:rsidP="0069046C">
            <w:pPr>
              <w:spacing w:before="60" w:after="60" w:line="252" w:lineRule="auto"/>
              <w:jc w:val="center"/>
              <w:rPr>
                <w:rFonts w:eastAsia="Times New Roman" w:cs="Times New Roman"/>
                <w:color w:val="000000" w:themeColor="text1"/>
                <w:sz w:val="26"/>
                <w:szCs w:val="26"/>
              </w:rPr>
            </w:pPr>
            <w:r w:rsidRPr="0069046C">
              <w:rPr>
                <w:rFonts w:eastAsia="Times New Roman" w:cs="Times New Roman"/>
                <w:b/>
                <w:bCs/>
                <w:color w:val="000000" w:themeColor="text1"/>
                <w:sz w:val="26"/>
                <w:szCs w:val="26"/>
              </w:rPr>
              <w:t>DỰ THẢO VĂN BẢN</w:t>
            </w:r>
          </w:p>
        </w:tc>
        <w:tc>
          <w:tcPr>
            <w:tcW w:w="3402"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hideMark/>
          </w:tcPr>
          <w:p w14:paraId="762AEF9E" w14:textId="77777777" w:rsidR="002411C8" w:rsidRPr="0069046C" w:rsidRDefault="002411C8" w:rsidP="0069046C">
            <w:pPr>
              <w:spacing w:before="60" w:after="60" w:line="252" w:lineRule="auto"/>
              <w:jc w:val="center"/>
              <w:rPr>
                <w:rFonts w:eastAsia="Times New Roman" w:cs="Times New Roman"/>
                <w:color w:val="000000" w:themeColor="text1"/>
                <w:sz w:val="26"/>
                <w:szCs w:val="26"/>
              </w:rPr>
            </w:pPr>
            <w:r w:rsidRPr="0069046C">
              <w:rPr>
                <w:rFonts w:eastAsia="Times New Roman" w:cs="Times New Roman"/>
                <w:b/>
                <w:bCs/>
                <w:color w:val="000000" w:themeColor="text1"/>
                <w:sz w:val="26"/>
                <w:szCs w:val="26"/>
              </w:rPr>
              <w:t>THUYẾT MINH</w:t>
            </w:r>
          </w:p>
        </w:tc>
      </w:tr>
      <w:tr w:rsidR="008E78DC" w:rsidRPr="0069046C" w14:paraId="3CC4622D" w14:textId="77777777" w:rsidTr="00B65EBA">
        <w:trPr>
          <w:trHeight w:val="15"/>
        </w:trPr>
        <w:tc>
          <w:tcPr>
            <w:tcW w:w="6238"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hideMark/>
          </w:tcPr>
          <w:p w14:paraId="7F3BB9D7" w14:textId="541282C6" w:rsidR="000C5201" w:rsidRPr="009D1769" w:rsidRDefault="000C5201" w:rsidP="0069046C">
            <w:pPr>
              <w:spacing w:before="60" w:after="60" w:line="252" w:lineRule="auto"/>
              <w:ind w:left="113" w:right="113" w:firstLine="284"/>
              <w:jc w:val="both"/>
              <w:rPr>
                <w:rFonts w:eastAsia="Times New Roman" w:cs="Times New Roman"/>
                <w:color w:val="000000" w:themeColor="text1"/>
                <w:szCs w:val="28"/>
              </w:rPr>
            </w:pPr>
            <w:r w:rsidRPr="009D1769">
              <w:rPr>
                <w:rFonts w:eastAsia="Times New Roman" w:cs="Times New Roman"/>
                <w:b/>
                <w:bCs/>
                <w:color w:val="000000" w:themeColor="text1"/>
                <w:szCs w:val="28"/>
              </w:rPr>
              <w:t>Điều 1. Phạm vi điều chỉnh</w:t>
            </w:r>
            <w:r w:rsidR="002F653B" w:rsidRPr="009D1769">
              <w:rPr>
                <w:rFonts w:eastAsia="Times New Roman" w:cs="Times New Roman"/>
                <w:b/>
                <w:bCs/>
                <w:color w:val="000000" w:themeColor="text1"/>
                <w:szCs w:val="28"/>
              </w:rPr>
              <w:t xml:space="preserve"> và đối tượng áp dụng</w:t>
            </w:r>
          </w:p>
          <w:p w14:paraId="0269A976" w14:textId="77777777" w:rsidR="002F653B" w:rsidRDefault="002F653B" w:rsidP="002F653B">
            <w:pPr>
              <w:spacing w:after="0" w:line="288" w:lineRule="auto"/>
              <w:ind w:firstLine="270"/>
              <w:jc w:val="both"/>
              <w:rPr>
                <w:rFonts w:eastAsia="Times New Roman" w:cs="Times New Roman"/>
                <w:color w:val="000000"/>
                <w:szCs w:val="28"/>
              </w:rPr>
            </w:pPr>
            <w:r>
              <w:rPr>
                <w:rFonts w:eastAsia="Times New Roman" w:cs="Times New Roman"/>
                <w:color w:val="000000"/>
                <w:szCs w:val="28"/>
              </w:rPr>
              <w:t>1. Phạm vi điều chỉnh</w:t>
            </w:r>
          </w:p>
          <w:p w14:paraId="6FEDC889" w14:textId="22CC3A27" w:rsidR="002F653B" w:rsidRDefault="002F653B" w:rsidP="002F653B">
            <w:pPr>
              <w:spacing w:after="0" w:line="288" w:lineRule="auto"/>
              <w:ind w:firstLine="270"/>
              <w:jc w:val="both"/>
              <w:rPr>
                <w:rFonts w:eastAsia="Times New Roman" w:cs="Times New Roman"/>
                <w:szCs w:val="28"/>
              </w:rPr>
            </w:pPr>
            <w:r w:rsidRPr="008E3EE1">
              <w:rPr>
                <w:rFonts w:eastAsia="Times New Roman" w:cs="Times New Roman"/>
                <w:color w:val="000000"/>
                <w:szCs w:val="28"/>
              </w:rPr>
              <w:t>Q</w:t>
            </w:r>
            <w:r>
              <w:rPr>
                <w:rFonts w:eastAsia="Times New Roman" w:cs="Times New Roman"/>
                <w:color w:val="000000"/>
                <w:szCs w:val="28"/>
              </w:rPr>
              <w:t xml:space="preserve">uy định này quy định chi tiết nội dung chi và mức chi của Quỹ phòng, chống thiên tai tỉnh Ninh Bình </w:t>
            </w:r>
            <w:r w:rsidRPr="00803757">
              <w:rPr>
                <w:rFonts w:eastAsia="Times New Roman" w:cs="Times New Roman"/>
                <w:szCs w:val="28"/>
              </w:rPr>
              <w:t>(sau đây gọi tắt là Quỹ)</w:t>
            </w:r>
            <w:r>
              <w:rPr>
                <w:rFonts w:eastAsia="Times New Roman" w:cs="Times New Roman"/>
                <w:szCs w:val="28"/>
              </w:rPr>
              <w:t xml:space="preserve"> cho công tác hỗ trợ các hoạt động phòng, chống thiên tai trên địa bàn tỉnh Ninh Bình</w:t>
            </w:r>
            <w:r w:rsidRPr="00803757">
              <w:rPr>
                <w:rFonts w:eastAsia="Times New Roman" w:cs="Times New Roman"/>
                <w:szCs w:val="28"/>
              </w:rPr>
              <w:t>.</w:t>
            </w:r>
          </w:p>
          <w:p w14:paraId="0FDFB686" w14:textId="32200F5C" w:rsidR="002F653B" w:rsidRDefault="002F653B" w:rsidP="002F653B">
            <w:pPr>
              <w:spacing w:after="0" w:line="288" w:lineRule="auto"/>
              <w:ind w:firstLine="270"/>
              <w:jc w:val="both"/>
              <w:rPr>
                <w:rFonts w:eastAsia="Times New Roman" w:cs="Times New Roman"/>
                <w:szCs w:val="28"/>
              </w:rPr>
            </w:pPr>
            <w:r>
              <w:rPr>
                <w:rFonts w:eastAsia="Times New Roman" w:cs="Times New Roman"/>
                <w:szCs w:val="28"/>
              </w:rPr>
              <w:t>2. Đối tượng áp dụng</w:t>
            </w:r>
          </w:p>
          <w:p w14:paraId="14590556" w14:textId="01B2C968" w:rsidR="002D01DD" w:rsidRPr="00E806CE" w:rsidRDefault="002F653B" w:rsidP="00E806CE">
            <w:pPr>
              <w:spacing w:after="0" w:line="288" w:lineRule="auto"/>
              <w:ind w:firstLine="270"/>
              <w:jc w:val="both"/>
              <w:rPr>
                <w:rFonts w:eastAsia="Times New Roman" w:cs="Times New Roman"/>
                <w:color w:val="000000"/>
                <w:szCs w:val="28"/>
              </w:rPr>
            </w:pPr>
            <w:r>
              <w:rPr>
                <w:rFonts w:eastAsia="Times New Roman" w:cs="Times New Roman"/>
                <w:color w:val="000000"/>
                <w:szCs w:val="28"/>
              </w:rPr>
              <w:t xml:space="preserve">Quy định này áp dụng đối với các cơ quan, tổ chức, hộ gia đình, </w:t>
            </w:r>
            <w:r w:rsidRPr="002B7CFE">
              <w:rPr>
                <w:rFonts w:eastAsia="Times New Roman" w:cs="Times New Roman"/>
                <w:color w:val="000000"/>
                <w:szCs w:val="28"/>
              </w:rPr>
              <w:t>cá nhân</w:t>
            </w:r>
            <w:r>
              <w:rPr>
                <w:rFonts w:eastAsia="Times New Roman" w:cs="Times New Roman"/>
                <w:color w:val="000000"/>
                <w:szCs w:val="28"/>
              </w:rPr>
              <w:t xml:space="preserve"> có</w:t>
            </w:r>
            <w:r w:rsidRPr="002B7CFE">
              <w:rPr>
                <w:rFonts w:eastAsia="Times New Roman" w:cs="Times New Roman"/>
                <w:color w:val="000000"/>
                <w:szCs w:val="28"/>
              </w:rPr>
              <w:t xml:space="preserve"> </w:t>
            </w:r>
            <w:r>
              <w:rPr>
                <w:rFonts w:eastAsia="Times New Roman" w:cs="Times New Roman"/>
                <w:color w:val="000000"/>
                <w:szCs w:val="28"/>
              </w:rPr>
              <w:t xml:space="preserve">liên quan đến hoạt động phòng, </w:t>
            </w:r>
            <w:r w:rsidRPr="002B7CFE">
              <w:rPr>
                <w:rFonts w:eastAsia="Times New Roman" w:cs="Times New Roman"/>
                <w:color w:val="000000"/>
                <w:szCs w:val="28"/>
              </w:rPr>
              <w:t xml:space="preserve">chống thiên tai trên địa bàn tỉnh </w:t>
            </w:r>
            <w:r>
              <w:rPr>
                <w:rFonts w:eastAsia="Times New Roman" w:cs="Times New Roman"/>
                <w:color w:val="000000"/>
                <w:szCs w:val="28"/>
              </w:rPr>
              <w:t>Ninh Bình</w:t>
            </w:r>
            <w:r w:rsidRPr="002B7CFE">
              <w:rPr>
                <w:rFonts w:eastAsia="Times New Roman" w:cs="Times New Roman"/>
                <w:color w:val="000000"/>
                <w:szCs w:val="28"/>
              </w:rPr>
              <w:t>.</w:t>
            </w:r>
          </w:p>
        </w:tc>
        <w:tc>
          <w:tcPr>
            <w:tcW w:w="3402" w:type="dxa"/>
            <w:tcBorders>
              <w:top w:val="single" w:sz="8"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hideMark/>
          </w:tcPr>
          <w:p w14:paraId="72721A0A" w14:textId="77777777" w:rsidR="009144D3" w:rsidRPr="000B316A" w:rsidRDefault="009144D3" w:rsidP="0069046C">
            <w:pPr>
              <w:tabs>
                <w:tab w:val="left" w:pos="697"/>
              </w:tabs>
              <w:spacing w:before="60" w:after="60" w:line="252" w:lineRule="auto"/>
              <w:ind w:left="113" w:right="113" w:firstLine="284"/>
              <w:jc w:val="both"/>
              <w:rPr>
                <w:rFonts w:eastAsia="Times New Roman" w:cs="Times New Roman"/>
                <w:i/>
                <w:iCs/>
                <w:color w:val="000000" w:themeColor="text1"/>
                <w:spacing w:val="-4"/>
                <w:szCs w:val="28"/>
              </w:rPr>
            </w:pPr>
            <w:r w:rsidRPr="000B316A">
              <w:rPr>
                <w:rFonts w:cs="Times New Roman"/>
                <w:color w:val="000000" w:themeColor="text1"/>
                <w:szCs w:val="28"/>
                <w:lang w:val="vi-VN"/>
              </w:rPr>
              <w:t>Nội dung cơ bản</w:t>
            </w:r>
            <w:r w:rsidRPr="000B316A">
              <w:rPr>
                <w:rFonts w:cs="Times New Roman"/>
                <w:color w:val="000000" w:themeColor="text1"/>
                <w:szCs w:val="28"/>
              </w:rPr>
              <w:t>:</w:t>
            </w:r>
          </w:p>
          <w:p w14:paraId="3B92A1AC" w14:textId="77777777" w:rsidR="002411C8" w:rsidRPr="000B316A" w:rsidRDefault="00E806CE" w:rsidP="00E806CE">
            <w:pPr>
              <w:pStyle w:val="ListParagraph"/>
              <w:spacing w:before="60" w:after="60" w:line="252" w:lineRule="auto"/>
              <w:ind w:left="113" w:right="113" w:firstLine="152"/>
              <w:contextualSpacing w:val="0"/>
              <w:jc w:val="both"/>
              <w:rPr>
                <w:rFonts w:eastAsia="Times New Roman" w:cs="Times New Roman"/>
                <w:bCs/>
                <w:color w:val="000000" w:themeColor="text1"/>
                <w:szCs w:val="28"/>
              </w:rPr>
            </w:pPr>
            <w:r w:rsidRPr="000B316A">
              <w:rPr>
                <w:rFonts w:eastAsia="Times New Roman" w:cs="Times New Roman"/>
                <w:bCs/>
                <w:color w:val="000000" w:themeColor="text1"/>
                <w:szCs w:val="28"/>
              </w:rPr>
              <w:t xml:space="preserve">1. </w:t>
            </w:r>
            <w:bookmarkStart w:id="0" w:name="_GoBack"/>
            <w:bookmarkEnd w:id="0"/>
            <w:r w:rsidR="009144D3" w:rsidRPr="000B316A">
              <w:rPr>
                <w:rFonts w:eastAsia="Times New Roman" w:cs="Times New Roman"/>
                <w:bCs/>
                <w:color w:val="000000" w:themeColor="text1"/>
                <w:szCs w:val="28"/>
              </w:rPr>
              <w:t xml:space="preserve">Quy định </w:t>
            </w:r>
            <w:r w:rsidR="002F653B" w:rsidRPr="000B316A">
              <w:rPr>
                <w:rFonts w:eastAsia="Times New Roman" w:cs="Times New Roman"/>
                <w:bCs/>
                <w:color w:val="000000" w:themeColor="text1"/>
                <w:szCs w:val="28"/>
              </w:rPr>
              <w:t>chi tiết nội dung chi và mức chi của Quỹ cho công tác hỗ trợ các hoạt động phòng, chống thiên tai trên địa bàn tỉnh.</w:t>
            </w:r>
          </w:p>
          <w:p w14:paraId="7A918C68" w14:textId="6C61BE76" w:rsidR="00E806CE" w:rsidRPr="0069046C" w:rsidRDefault="00E806CE" w:rsidP="00E806CE">
            <w:pPr>
              <w:pStyle w:val="ListParagraph"/>
              <w:spacing w:before="60" w:after="60" w:line="252" w:lineRule="auto"/>
              <w:ind w:left="113" w:right="113" w:firstLine="152"/>
              <w:contextualSpacing w:val="0"/>
              <w:jc w:val="both"/>
              <w:rPr>
                <w:rFonts w:cs="Times New Roman"/>
                <w:color w:val="000000" w:themeColor="text1"/>
                <w:sz w:val="26"/>
                <w:szCs w:val="26"/>
                <w:lang w:val="vi-VN"/>
              </w:rPr>
            </w:pPr>
            <w:r w:rsidRPr="000B316A">
              <w:rPr>
                <w:rFonts w:eastAsia="Times New Roman" w:cs="Times New Roman"/>
                <w:bCs/>
                <w:color w:val="000000" w:themeColor="text1"/>
                <w:szCs w:val="28"/>
              </w:rPr>
              <w:t xml:space="preserve">2. </w:t>
            </w:r>
            <w:r w:rsidRPr="000B316A">
              <w:rPr>
                <w:rFonts w:eastAsia="Times New Roman" w:cs="Times New Roman"/>
                <w:color w:val="000000"/>
                <w:szCs w:val="28"/>
              </w:rPr>
              <w:t>Áp dụng đối với các cơ quan, tổ chức, hộ gia đình, cá nhân có liên quan đến hoạt động phòng, chống thiên tai trên địa bàn tỉnh</w:t>
            </w:r>
          </w:p>
        </w:tc>
      </w:tr>
      <w:tr w:rsidR="008E78DC" w:rsidRPr="0069046C" w14:paraId="34A412F2" w14:textId="77777777" w:rsidTr="00B65EBA">
        <w:trPr>
          <w:trHeight w:val="15"/>
        </w:trPr>
        <w:tc>
          <w:tcPr>
            <w:tcW w:w="6238"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hideMark/>
          </w:tcPr>
          <w:p w14:paraId="1B943D60" w14:textId="1967EBEA" w:rsidR="00BA4F25" w:rsidRPr="009D1769" w:rsidRDefault="00BA4F25" w:rsidP="0069046C">
            <w:pPr>
              <w:shd w:val="clear" w:color="auto" w:fill="FFFFFF"/>
              <w:spacing w:before="60" w:after="60" w:line="252" w:lineRule="auto"/>
              <w:ind w:left="113" w:right="113" w:firstLine="284"/>
              <w:jc w:val="both"/>
              <w:rPr>
                <w:rFonts w:eastAsia="Times New Roman" w:cs="Times New Roman"/>
                <w:b/>
                <w:bCs/>
                <w:color w:val="000000" w:themeColor="text1"/>
                <w:szCs w:val="28"/>
              </w:rPr>
            </w:pPr>
            <w:r w:rsidRPr="009D1769">
              <w:rPr>
                <w:rFonts w:eastAsia="Times New Roman" w:cs="Times New Roman"/>
                <w:b/>
                <w:bCs/>
                <w:color w:val="000000" w:themeColor="text1"/>
                <w:szCs w:val="28"/>
              </w:rPr>
              <w:t xml:space="preserve">Điều 2. </w:t>
            </w:r>
            <w:r w:rsidR="00E806CE" w:rsidRPr="009D1769">
              <w:rPr>
                <w:rFonts w:eastAsia="Times New Roman" w:cs="Times New Roman"/>
                <w:b/>
                <w:bCs/>
                <w:color w:val="000000" w:themeColor="text1"/>
                <w:szCs w:val="28"/>
              </w:rPr>
              <w:t>Nguyên tắc cho Quỹ</w:t>
            </w:r>
          </w:p>
          <w:p w14:paraId="1CEFFC7E" w14:textId="77777777" w:rsidR="00E806CE" w:rsidRPr="00D21FDF" w:rsidRDefault="00E806CE" w:rsidP="00E806CE">
            <w:pPr>
              <w:spacing w:after="0" w:line="288" w:lineRule="auto"/>
              <w:ind w:firstLine="270"/>
              <w:jc w:val="both"/>
              <w:rPr>
                <w:rFonts w:eastAsia="Times New Roman" w:cs="Times New Roman"/>
                <w:bCs/>
                <w:szCs w:val="28"/>
              </w:rPr>
            </w:pPr>
            <w:r w:rsidRPr="00D21FDF">
              <w:rPr>
                <w:rFonts w:eastAsia="Times New Roman" w:cs="Times New Roman"/>
                <w:bCs/>
                <w:szCs w:val="28"/>
              </w:rPr>
              <w:t xml:space="preserve">1. </w:t>
            </w:r>
            <w:r>
              <w:rPr>
                <w:rFonts w:eastAsia="Times New Roman" w:cs="Times New Roman"/>
                <w:bCs/>
                <w:szCs w:val="28"/>
              </w:rPr>
              <w:t>Hỗ trợ các hoạt động phòng, chống thiên tai mà ngân sách nhà nước chưa đầu tư hoặc chưa đáp ứng yêu cầu.</w:t>
            </w:r>
          </w:p>
          <w:p w14:paraId="3DB62AC4" w14:textId="2F205A3C" w:rsidR="00E806CE" w:rsidRPr="00803757" w:rsidRDefault="00E806CE" w:rsidP="00E806CE">
            <w:pPr>
              <w:spacing w:after="0" w:line="288" w:lineRule="auto"/>
              <w:ind w:firstLine="270"/>
              <w:jc w:val="both"/>
              <w:rPr>
                <w:rFonts w:eastAsia="Times New Roman" w:cs="Times New Roman"/>
                <w:szCs w:val="28"/>
              </w:rPr>
            </w:pPr>
            <w:r>
              <w:rPr>
                <w:rFonts w:eastAsia="Times New Roman" w:cs="Times New Roman"/>
                <w:szCs w:val="28"/>
              </w:rPr>
              <w:t>2. Việc chi Quỹ phải đảm bảo</w:t>
            </w:r>
            <w:r w:rsidRPr="00803757">
              <w:rPr>
                <w:rFonts w:eastAsia="Times New Roman" w:cs="Times New Roman"/>
                <w:szCs w:val="28"/>
              </w:rPr>
              <w:t xml:space="preserve"> kịp thời, công khai</w:t>
            </w:r>
            <w:r>
              <w:rPr>
                <w:rFonts w:eastAsia="Times New Roman" w:cs="Times New Roman"/>
                <w:szCs w:val="28"/>
              </w:rPr>
              <w:t>,</w:t>
            </w:r>
            <w:r w:rsidRPr="00803757">
              <w:rPr>
                <w:rFonts w:eastAsia="Times New Roman" w:cs="Times New Roman"/>
                <w:szCs w:val="28"/>
              </w:rPr>
              <w:t xml:space="preserve"> minh bạch, </w:t>
            </w:r>
            <w:r>
              <w:rPr>
                <w:rFonts w:eastAsia="Times New Roman" w:cs="Times New Roman"/>
                <w:szCs w:val="28"/>
              </w:rPr>
              <w:t xml:space="preserve">hiệu quả, </w:t>
            </w:r>
            <w:r w:rsidRPr="00803757">
              <w:rPr>
                <w:rFonts w:eastAsia="Times New Roman" w:cs="Times New Roman"/>
                <w:szCs w:val="28"/>
              </w:rPr>
              <w:t>đúng mức hỗ trợ và đúng đối tượng.</w:t>
            </w:r>
          </w:p>
          <w:p w14:paraId="2D803E93" w14:textId="68776A5C" w:rsidR="002D01DD" w:rsidRPr="00E806CE" w:rsidRDefault="00E806CE" w:rsidP="00E806CE">
            <w:pPr>
              <w:spacing w:after="0" w:line="288" w:lineRule="auto"/>
              <w:ind w:firstLine="270"/>
              <w:jc w:val="both"/>
              <w:rPr>
                <w:rFonts w:eastAsia="Times New Roman" w:cs="Times New Roman"/>
                <w:color w:val="FF0000"/>
                <w:szCs w:val="28"/>
              </w:rPr>
            </w:pPr>
            <w:r>
              <w:rPr>
                <w:rFonts w:eastAsia="Times New Roman" w:cs="Times New Roman"/>
                <w:szCs w:val="28"/>
              </w:rPr>
              <w:t>3</w:t>
            </w:r>
            <w:r w:rsidRPr="00803757">
              <w:rPr>
                <w:rFonts w:eastAsia="Times New Roman" w:cs="Times New Roman"/>
                <w:szCs w:val="28"/>
              </w:rPr>
              <w:t xml:space="preserve">. Trong trường hợp </w:t>
            </w:r>
            <w:r>
              <w:rPr>
                <w:rFonts w:eastAsia="Times New Roman" w:cs="Times New Roman"/>
                <w:szCs w:val="28"/>
              </w:rPr>
              <w:t>có nhiều chính sách hỗ trợ cùng một nội dung, cùng một thời điểm</w:t>
            </w:r>
            <w:r w:rsidRPr="00803757">
              <w:rPr>
                <w:rFonts w:eastAsia="Times New Roman" w:cs="Times New Roman"/>
                <w:szCs w:val="28"/>
              </w:rPr>
              <w:t xml:space="preserve"> thì đối tượng chỉ được nhận một chính sách </w:t>
            </w:r>
            <w:r w:rsidRPr="00CE0EB6">
              <w:rPr>
                <w:rFonts w:eastAsia="Times New Roman" w:cs="Times New Roman"/>
                <w:szCs w:val="28"/>
              </w:rPr>
              <w:t xml:space="preserve">hỗ trợ </w:t>
            </w:r>
            <w:r>
              <w:rPr>
                <w:rFonts w:eastAsia="Times New Roman" w:cs="Times New Roman"/>
                <w:szCs w:val="28"/>
              </w:rPr>
              <w:t>cao nhất.</w:t>
            </w:r>
          </w:p>
        </w:tc>
        <w:tc>
          <w:tcPr>
            <w:tcW w:w="340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hideMark/>
          </w:tcPr>
          <w:p w14:paraId="7B6868EA" w14:textId="7AA79D4E" w:rsidR="003E45F3" w:rsidRPr="0078043E" w:rsidRDefault="003E45F3" w:rsidP="0069046C">
            <w:pPr>
              <w:tabs>
                <w:tab w:val="left" w:pos="697"/>
              </w:tabs>
              <w:spacing w:before="60" w:after="60" w:line="252" w:lineRule="auto"/>
              <w:ind w:left="113" w:right="113" w:firstLine="284"/>
              <w:jc w:val="both"/>
              <w:rPr>
                <w:rFonts w:eastAsia="Times New Roman" w:cs="Times New Roman"/>
                <w:i/>
                <w:iCs/>
                <w:color w:val="000000" w:themeColor="text1"/>
                <w:spacing w:val="-4"/>
                <w:szCs w:val="28"/>
              </w:rPr>
            </w:pPr>
            <w:r w:rsidRPr="0078043E">
              <w:rPr>
                <w:rFonts w:cs="Times New Roman"/>
                <w:color w:val="000000" w:themeColor="text1"/>
                <w:szCs w:val="28"/>
                <w:lang w:val="vi-VN"/>
              </w:rPr>
              <w:t>Nội dung cơ bản</w:t>
            </w:r>
            <w:r w:rsidR="00EA2087" w:rsidRPr="0078043E">
              <w:rPr>
                <w:rFonts w:cs="Times New Roman"/>
                <w:color w:val="000000" w:themeColor="text1"/>
                <w:szCs w:val="28"/>
              </w:rPr>
              <w:t>:</w:t>
            </w:r>
          </w:p>
          <w:p w14:paraId="3B1C722A" w14:textId="77777777" w:rsidR="00E806CE" w:rsidRPr="0078043E" w:rsidRDefault="00E806CE" w:rsidP="00E806CE">
            <w:pPr>
              <w:pStyle w:val="ListParagraph"/>
              <w:spacing w:before="60" w:after="60" w:line="252" w:lineRule="auto"/>
              <w:ind w:left="113" w:right="113" w:firstLine="152"/>
              <w:contextualSpacing w:val="0"/>
              <w:jc w:val="both"/>
              <w:rPr>
                <w:rFonts w:eastAsia="Times New Roman" w:cs="Times New Roman"/>
                <w:bCs/>
                <w:color w:val="000000" w:themeColor="text1"/>
                <w:szCs w:val="28"/>
              </w:rPr>
            </w:pPr>
            <w:r w:rsidRPr="0078043E">
              <w:rPr>
                <w:rFonts w:eastAsia="Times New Roman" w:cs="Times New Roman"/>
                <w:bCs/>
                <w:color w:val="000000" w:themeColor="text1"/>
                <w:szCs w:val="28"/>
              </w:rPr>
              <w:t>Quy định nguyên tắc của Quỹ Phòng, chống thiên tai nhằm đảm bảo đúng kịp thời, công khai, minh bạch, hiệu quả, đúng mức hỗ trợ và đúng đối tượng.</w:t>
            </w:r>
          </w:p>
          <w:p w14:paraId="0EB0EDEB" w14:textId="2AAD185B" w:rsidR="002411C8" w:rsidRPr="0069046C" w:rsidRDefault="002411C8" w:rsidP="00E806CE">
            <w:pPr>
              <w:spacing w:before="60" w:after="60" w:line="252" w:lineRule="auto"/>
              <w:ind w:left="113" w:right="113" w:firstLine="152"/>
              <w:jc w:val="both"/>
              <w:rPr>
                <w:rFonts w:cs="Times New Roman"/>
                <w:color w:val="000000" w:themeColor="text1"/>
                <w:sz w:val="26"/>
                <w:szCs w:val="26"/>
              </w:rPr>
            </w:pPr>
          </w:p>
        </w:tc>
      </w:tr>
      <w:tr w:rsidR="008E78DC" w:rsidRPr="0069046C" w14:paraId="5334B45F" w14:textId="77777777" w:rsidTr="00B65EBA">
        <w:trPr>
          <w:trHeight w:val="15"/>
        </w:trPr>
        <w:tc>
          <w:tcPr>
            <w:tcW w:w="6238" w:type="dxa"/>
            <w:tcBorders>
              <w:top w:val="single" w:sz="4" w:space="0" w:color="auto"/>
              <w:left w:val="single" w:sz="8" w:space="0" w:color="auto"/>
              <w:bottom w:val="single" w:sz="4" w:space="0" w:color="auto"/>
              <w:right w:val="nil"/>
            </w:tcBorders>
            <w:shd w:val="clear" w:color="auto" w:fill="FFFFFF"/>
            <w:tcMar>
              <w:top w:w="0" w:type="dxa"/>
              <w:left w:w="10" w:type="dxa"/>
              <w:bottom w:w="0" w:type="dxa"/>
              <w:right w:w="10" w:type="dxa"/>
            </w:tcMar>
            <w:hideMark/>
          </w:tcPr>
          <w:p w14:paraId="082F3491" w14:textId="320A664F" w:rsidR="006F0A56" w:rsidRPr="009D1769" w:rsidRDefault="006F0A56" w:rsidP="0078043E">
            <w:pPr>
              <w:shd w:val="clear" w:color="auto" w:fill="FFFFFF"/>
              <w:spacing w:before="60" w:after="60" w:line="252" w:lineRule="auto"/>
              <w:ind w:left="113" w:right="113" w:firstLine="284"/>
              <w:jc w:val="both"/>
              <w:rPr>
                <w:rFonts w:eastAsia="Times New Roman" w:cs="Times New Roman"/>
                <w:b/>
                <w:bCs/>
                <w:color w:val="000000" w:themeColor="text1"/>
                <w:spacing w:val="4"/>
                <w:szCs w:val="28"/>
              </w:rPr>
            </w:pPr>
            <w:r w:rsidRPr="009D1769">
              <w:rPr>
                <w:rFonts w:eastAsia="Times New Roman" w:cs="Times New Roman"/>
                <w:b/>
                <w:bCs/>
                <w:color w:val="000000" w:themeColor="text1"/>
                <w:spacing w:val="4"/>
                <w:szCs w:val="28"/>
              </w:rPr>
              <w:t xml:space="preserve">Điều 3. </w:t>
            </w:r>
            <w:r w:rsidR="00E806CE" w:rsidRPr="009D1769">
              <w:rPr>
                <w:rFonts w:eastAsia="Times New Roman" w:cs="Times New Roman"/>
                <w:b/>
                <w:bCs/>
                <w:color w:val="000000" w:themeColor="text1"/>
                <w:spacing w:val="4"/>
                <w:szCs w:val="28"/>
              </w:rPr>
              <w:t xml:space="preserve">Quy định chi tiết nội dung chi và mức </w:t>
            </w:r>
            <w:r w:rsidR="00E806CE" w:rsidRPr="009D1769">
              <w:rPr>
                <w:rFonts w:eastAsia="Times New Roman" w:cs="Times New Roman"/>
                <w:b/>
                <w:bCs/>
                <w:color w:val="000000" w:themeColor="text1"/>
                <w:spacing w:val="4"/>
                <w:szCs w:val="28"/>
              </w:rPr>
              <w:lastRenderedPageBreak/>
              <w:t>chi hỗ trợ các hoạt động phòng, chống thiên tai</w:t>
            </w:r>
          </w:p>
          <w:p w14:paraId="04674A63" w14:textId="77777777" w:rsidR="0078043E" w:rsidRPr="00C121EB" w:rsidRDefault="0078043E" w:rsidP="0078043E">
            <w:pPr>
              <w:spacing w:after="0" w:line="288" w:lineRule="auto"/>
              <w:ind w:firstLine="284"/>
              <w:jc w:val="both"/>
              <w:rPr>
                <w:rFonts w:eastAsia="Times New Roman" w:cs="Times New Roman"/>
                <w:bCs/>
                <w:color w:val="000000"/>
                <w:szCs w:val="28"/>
              </w:rPr>
            </w:pPr>
            <w:r>
              <w:rPr>
                <w:rFonts w:eastAsia="Times New Roman" w:cs="Times New Roman"/>
                <w:bCs/>
                <w:szCs w:val="28"/>
              </w:rPr>
              <w:t>Chi hỗ trợ các hoạt động phòng, chống thiên tai, ưu tiên các hoạt động sau:</w:t>
            </w:r>
          </w:p>
          <w:p w14:paraId="099D62FA" w14:textId="77777777" w:rsidR="0078043E" w:rsidRPr="001009F4" w:rsidRDefault="0078043E" w:rsidP="0078043E">
            <w:pPr>
              <w:spacing w:after="0" w:line="288" w:lineRule="auto"/>
              <w:ind w:firstLine="284"/>
              <w:jc w:val="both"/>
              <w:rPr>
                <w:rFonts w:eastAsia="Times New Roman" w:cs="Times New Roman"/>
                <w:bCs/>
                <w:color w:val="000000" w:themeColor="text1"/>
                <w:szCs w:val="28"/>
              </w:rPr>
            </w:pPr>
            <w:r w:rsidRPr="001009F4">
              <w:rPr>
                <w:rFonts w:eastAsia="Times New Roman" w:cs="Times New Roman"/>
                <w:color w:val="000000" w:themeColor="text1"/>
                <w:szCs w:val="28"/>
              </w:rPr>
              <w:t>1</w:t>
            </w:r>
            <w:r w:rsidRPr="001009F4">
              <w:rPr>
                <w:rFonts w:eastAsia="Times New Roman" w:cs="Times New Roman"/>
                <w:bCs/>
                <w:color w:val="000000" w:themeColor="text1"/>
                <w:szCs w:val="28"/>
              </w:rPr>
              <w:t>. Chi hỗ trợ các hoạt động ứng phó thiên tai:</w:t>
            </w:r>
          </w:p>
          <w:p w14:paraId="75EACE55"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bCs/>
                <w:color w:val="000000"/>
                <w:szCs w:val="28"/>
              </w:rPr>
              <w:t xml:space="preserve">a) </w:t>
            </w:r>
            <w:r>
              <w:rPr>
                <w:rFonts w:eastAsia="Times New Roman" w:cs="Times New Roman"/>
                <w:color w:val="000000"/>
                <w:szCs w:val="28"/>
              </w:rPr>
              <w:t>Sơ tán dân khỏi nơi nguy hiểm.</w:t>
            </w:r>
          </w:p>
          <w:p w14:paraId="4BFA97F3"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b) Chăm sóc y tế, thực phẩm, nước uống cho người dân nơi sơ tán.</w:t>
            </w:r>
          </w:p>
          <w:p w14:paraId="67A435E4"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 xml:space="preserve">c) </w:t>
            </w:r>
            <w:r w:rsidRPr="00732EC9">
              <w:rPr>
                <w:rFonts w:eastAsia="Times New Roman" w:cs="Times New Roman"/>
                <w:color w:val="000000" w:themeColor="text1"/>
                <w:szCs w:val="28"/>
              </w:rPr>
              <w:t xml:space="preserve">Tổ chức </w:t>
            </w:r>
            <w:r>
              <w:rPr>
                <w:rFonts w:eastAsia="Times New Roman" w:cs="Times New Roman"/>
                <w:color w:val="000000"/>
                <w:szCs w:val="28"/>
              </w:rPr>
              <w:t>tuần tra, kiểm tra phát hiện khu vực có nguy cơ xảy ra rủi ro thiên tai, sự cố công trình phòng, chống thiên tai.</w:t>
            </w:r>
          </w:p>
          <w:p w14:paraId="21B46C42"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 xml:space="preserve">d) </w:t>
            </w:r>
            <w:r w:rsidRPr="00732EC9">
              <w:rPr>
                <w:rFonts w:eastAsia="Times New Roman" w:cs="Times New Roman"/>
                <w:color w:val="000000" w:themeColor="text1"/>
                <w:szCs w:val="28"/>
              </w:rPr>
              <w:t>Hỗ trợ cho lực lượng được huy động tham gia ứng phó thiên tai theo qu</w:t>
            </w:r>
            <w:r>
              <w:rPr>
                <w:rFonts w:eastAsia="Times New Roman" w:cs="Times New Roman"/>
                <w:color w:val="000000" w:themeColor="text1"/>
                <w:szCs w:val="28"/>
              </w:rPr>
              <w:t xml:space="preserve">yết định của cấp có thẩm quyền đối với </w:t>
            </w:r>
            <w:r>
              <w:rPr>
                <w:rFonts w:eastAsia="Times New Roman" w:cs="Times New Roman"/>
                <w:color w:val="000000"/>
                <w:szCs w:val="28"/>
              </w:rPr>
              <w:t>người không hưởng lương từ ngân sách nhà nước.</w:t>
            </w:r>
          </w:p>
          <w:p w14:paraId="21A9E031" w14:textId="77777777" w:rsidR="0078043E" w:rsidRPr="0015499A" w:rsidRDefault="0078043E" w:rsidP="0078043E">
            <w:pPr>
              <w:spacing w:after="0" w:line="288" w:lineRule="auto"/>
              <w:ind w:firstLine="284"/>
              <w:jc w:val="both"/>
              <w:rPr>
                <w:rFonts w:eastAsia="Times New Roman" w:cs="Times New Roman"/>
                <w:color w:val="000000" w:themeColor="text1"/>
                <w:szCs w:val="28"/>
              </w:rPr>
            </w:pPr>
            <w:r>
              <w:rPr>
                <w:rFonts w:eastAsia="Times New Roman" w:cs="Times New Roman"/>
                <w:color w:val="000000"/>
                <w:szCs w:val="28"/>
              </w:rPr>
              <w:t>đ) Hỗ trợ cho lực lượng thường trực trực ban, chỉ huy, chỉ đạo ứng phó thiên tai (đối với người hưởng lương từ ngân sách nhà nước) được huy động tham gia ứng phó thiên tai theo quyết định của cấp có thẩm quyền.</w:t>
            </w:r>
          </w:p>
          <w:p w14:paraId="0D0A84D5" w14:textId="77777777" w:rsidR="0078043E" w:rsidRPr="00CC337B" w:rsidRDefault="0078043E" w:rsidP="0078043E">
            <w:pPr>
              <w:spacing w:after="0" w:line="288" w:lineRule="auto"/>
              <w:ind w:firstLine="284"/>
              <w:jc w:val="both"/>
              <w:rPr>
                <w:rFonts w:eastAsia="Times New Roman" w:cs="Times New Roman"/>
                <w:bCs/>
                <w:color w:val="000000"/>
                <w:szCs w:val="28"/>
              </w:rPr>
            </w:pPr>
            <w:r w:rsidRPr="00CC337B">
              <w:rPr>
                <w:rFonts w:eastAsia="Times New Roman" w:cs="Times New Roman"/>
                <w:color w:val="000000"/>
                <w:szCs w:val="28"/>
              </w:rPr>
              <w:t xml:space="preserve">2. </w:t>
            </w:r>
            <w:r>
              <w:rPr>
                <w:rFonts w:eastAsia="Times New Roman" w:cs="Times New Roman"/>
                <w:color w:val="000000"/>
                <w:szCs w:val="28"/>
              </w:rPr>
              <w:t>Chi c</w:t>
            </w:r>
            <w:r w:rsidRPr="00CC337B">
              <w:rPr>
                <w:rFonts w:eastAsia="Times New Roman" w:cs="Times New Roman"/>
                <w:bCs/>
                <w:color w:val="000000"/>
                <w:szCs w:val="28"/>
              </w:rPr>
              <w:t>ứu trợ, hỗ trợ khắc phục hậu quả thiên tai:</w:t>
            </w:r>
          </w:p>
          <w:p w14:paraId="6796885D"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a) Cứu trợ khẩn cấp về lương thực (thời gian cứu trợ không quá 03 tháng).</w:t>
            </w:r>
          </w:p>
          <w:p w14:paraId="14FA3F57"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b) Cứu trợ khẩn cấp về nước uống, thuốc chữa bệnh, sách vở, phương tiện học tập và các nhu cầu cấp thiết khác cho đối tượng bị thiệt hại do thiên tai.</w:t>
            </w:r>
          </w:p>
          <w:p w14:paraId="5F5CA121"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c) Hỗ trợ tu sửa nhà ở.</w:t>
            </w:r>
          </w:p>
          <w:p w14:paraId="7F9E557D"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 xml:space="preserve">d) Hỗ trợ tu sửa các công trình bị thiệt hại do thiên tai, bao gồm: Cơ sở y tế, trường học, tu sửa nhà kết hợp làm địa điểm sơ tán phòng tránh thiên tai; tháo bỏ hạng mục, vật cản gây nguy cơ rủi ro thiên </w:t>
            </w:r>
            <w:r w:rsidRPr="00B3738F">
              <w:rPr>
                <w:rFonts w:eastAsia="Times New Roman" w:cs="Times New Roman"/>
                <w:color w:val="000000"/>
                <w:szCs w:val="28"/>
              </w:rPr>
              <w:t>tai; hỗ trợ xử lý đảm bảo giao thông thông suốt cho những tuyến giao thông đường bộ, đường sắt quan trọng trê</w:t>
            </w:r>
            <w:r>
              <w:rPr>
                <w:rFonts w:eastAsia="Times New Roman" w:cs="Times New Roman"/>
                <w:color w:val="000000"/>
                <w:szCs w:val="28"/>
              </w:rPr>
              <w:t>n địa bàn bị sụt trượt, sạt lở.</w:t>
            </w:r>
          </w:p>
          <w:p w14:paraId="784288D4"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đ) Hỗ trợ  xử lý vệ sinh môi trường vùng thiên tai.</w:t>
            </w:r>
          </w:p>
          <w:p w14:paraId="2B8826ED"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 xml:space="preserve">e) Hỗ trợ sản xuất nông nghiệp để khôi phục sản </w:t>
            </w:r>
            <w:r>
              <w:rPr>
                <w:rFonts w:eastAsia="Times New Roman" w:cs="Times New Roman"/>
                <w:color w:val="000000"/>
                <w:szCs w:val="28"/>
              </w:rPr>
              <w:lastRenderedPageBreak/>
              <w:t>xuất vùng bị thiệt hại do thiên tai.</w:t>
            </w:r>
          </w:p>
          <w:p w14:paraId="214A19F5"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g) Hỗ trợ kinh phí tu sửa, xử lý và xây dựng khẩn cấp công trình phòng, chống thiên tai.</w:t>
            </w:r>
          </w:p>
          <w:p w14:paraId="32D286E6"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3. Chi h</w:t>
            </w:r>
            <w:r w:rsidRPr="007D6133">
              <w:rPr>
                <w:rFonts w:eastAsia="Times New Roman" w:cs="Times New Roman"/>
                <w:bCs/>
                <w:color w:val="000000"/>
                <w:szCs w:val="28"/>
              </w:rPr>
              <w:t>ỗ trợ các hoạt động phòng ngừa thiên tai</w:t>
            </w:r>
            <w:r>
              <w:rPr>
                <w:rFonts w:eastAsia="Times New Roman" w:cs="Times New Roman"/>
                <w:bCs/>
                <w:color w:val="000000"/>
                <w:szCs w:val="28"/>
              </w:rPr>
              <w:t>:</w:t>
            </w:r>
          </w:p>
          <w:p w14:paraId="518DF68D"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a) Thông tin, truyền thông và giáo dục về phòng, chống thiên tai (xây dựng bản tin, phóng sự, tờ rơi, pano, áp phích,…. tuyên truyền về phòng, chống thiên tai trên các phương tiện thông tin đại chúng, tại các nơi công cộng.</w:t>
            </w:r>
          </w:p>
          <w:p w14:paraId="4E3866A0"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b) Lập, rà soát kế hoạch phòng, chống thiên tai và phương án ứng phó thiên tai theo cấp độ rủi ro thiên tai.</w:t>
            </w:r>
          </w:p>
          <w:p w14:paraId="64C5D513" w14:textId="77777777" w:rsidR="0078043E" w:rsidRPr="0015499A" w:rsidRDefault="0078043E" w:rsidP="0078043E">
            <w:pPr>
              <w:spacing w:after="0" w:line="288" w:lineRule="auto"/>
              <w:ind w:firstLine="284"/>
              <w:jc w:val="both"/>
              <w:rPr>
                <w:rFonts w:eastAsia="Times New Roman" w:cs="Times New Roman"/>
                <w:iCs/>
                <w:color w:val="000000" w:themeColor="text1"/>
                <w:szCs w:val="28"/>
              </w:rPr>
            </w:pPr>
            <w:r>
              <w:rPr>
                <w:rFonts w:eastAsia="Times New Roman" w:cs="Times New Roman"/>
                <w:color w:val="000000"/>
                <w:szCs w:val="28"/>
              </w:rPr>
              <w:t xml:space="preserve">c) </w:t>
            </w:r>
            <w:r w:rsidRPr="00181792">
              <w:rPr>
                <w:rFonts w:eastAsia="Times New Roman" w:cs="Times New Roman"/>
                <w:color w:val="000000"/>
                <w:szCs w:val="28"/>
              </w:rPr>
              <w:t>Hỗ trợ sắp xếp, di chuyển dân cư ra khỏi vùng thiên tai, nguy hiểm</w:t>
            </w:r>
            <w:r>
              <w:rPr>
                <w:rFonts w:eastAsia="Times New Roman" w:cs="Times New Roman"/>
                <w:color w:val="000000"/>
                <w:szCs w:val="28"/>
              </w:rPr>
              <w:t>.</w:t>
            </w:r>
          </w:p>
          <w:p w14:paraId="148C28A6"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iCs/>
                <w:color w:val="000000"/>
                <w:szCs w:val="28"/>
              </w:rPr>
              <w:t xml:space="preserve">d) </w:t>
            </w:r>
            <w:r>
              <w:rPr>
                <w:rFonts w:eastAsia="Times New Roman" w:cs="Times New Roman"/>
                <w:color w:val="000000"/>
                <w:szCs w:val="28"/>
              </w:rPr>
              <w:t>Phổ biến, tuyên truyền, giáo dục, tổ chức tập huấn, nâng cao nhận thức cho các lực lượng tham gia công tác phòng, chống thiên tai ở địa phương và cộng đồng.</w:t>
            </w:r>
          </w:p>
          <w:p w14:paraId="60002D9D"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đ) Tổ chức diễn tập phòng, chống thiên tai ở các cấp.</w:t>
            </w:r>
          </w:p>
          <w:p w14:paraId="01E2BA8D" w14:textId="77777777" w:rsidR="0078043E" w:rsidRPr="0015499A" w:rsidRDefault="0078043E" w:rsidP="0078043E">
            <w:pPr>
              <w:spacing w:after="0" w:line="288" w:lineRule="auto"/>
              <w:ind w:firstLine="284"/>
              <w:jc w:val="both"/>
              <w:rPr>
                <w:rFonts w:eastAsia="Times New Roman" w:cs="Times New Roman"/>
                <w:color w:val="000000" w:themeColor="text1"/>
                <w:szCs w:val="28"/>
              </w:rPr>
            </w:pPr>
            <w:r>
              <w:rPr>
                <w:rFonts w:eastAsia="Times New Roman" w:cs="Times New Roman"/>
                <w:color w:val="000000"/>
                <w:szCs w:val="28"/>
              </w:rPr>
              <w:t xml:space="preserve">e) </w:t>
            </w:r>
            <w:r w:rsidRPr="00791668">
              <w:rPr>
                <w:rFonts w:eastAsia="Times New Roman" w:cs="Times New Roman"/>
                <w:color w:val="000000"/>
                <w:szCs w:val="28"/>
              </w:rPr>
              <w:t>Mua bảo hiểm rủi ro thiên tai cho đối tượng tham gia lực lượng xung kích phòng, chống thiên tai cấp xã</w:t>
            </w:r>
            <w:r>
              <w:rPr>
                <w:rFonts w:eastAsia="Times New Roman" w:cs="Times New Roman"/>
                <w:color w:val="000000"/>
                <w:szCs w:val="28"/>
              </w:rPr>
              <w:t>.</w:t>
            </w:r>
          </w:p>
          <w:p w14:paraId="721B76E1" w14:textId="77777777" w:rsidR="0078043E"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f) Tập huấn và duy trì hoạt động cho các đối tượng tham gia hộ đê, lực lượng quản lý đê nhân dân, lực lượng xung kích phòng, chống thiên tai cấp xã, tình nguyện viên phòng, chống thiên tai.</w:t>
            </w:r>
          </w:p>
          <w:p w14:paraId="22AC96C5" w14:textId="77777777" w:rsidR="0078043E" w:rsidRPr="00372D2B"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g) Hỗ trợ xây dựng công cụ, phần mềm, quan trắc, thông tin, dự báo, cảnh báo thiên tai tại cộng đồng.</w:t>
            </w:r>
            <w:r w:rsidRPr="00372D2B">
              <w:rPr>
                <w:rFonts w:eastAsia="Times New Roman" w:cs="Times New Roman"/>
                <w:color w:val="000000"/>
                <w:szCs w:val="28"/>
              </w:rPr>
              <w:t xml:space="preserve"> </w:t>
            </w:r>
          </w:p>
          <w:p w14:paraId="191D11EC" w14:textId="77777777" w:rsidR="002411C8" w:rsidRDefault="0078043E" w:rsidP="0078043E">
            <w:pPr>
              <w:spacing w:after="0" w:line="288" w:lineRule="auto"/>
              <w:ind w:firstLine="284"/>
              <w:jc w:val="both"/>
              <w:rPr>
                <w:rFonts w:eastAsia="Times New Roman" w:cs="Times New Roman"/>
                <w:color w:val="000000"/>
                <w:szCs w:val="28"/>
              </w:rPr>
            </w:pPr>
            <w:r>
              <w:rPr>
                <w:rFonts w:eastAsia="Times New Roman" w:cs="Times New Roman"/>
                <w:color w:val="000000"/>
                <w:szCs w:val="28"/>
              </w:rPr>
              <w:t>h) Mua sắm, đầu tư phương tiện, trang thiết bị phục vụ công tác phòng, chống thiên tai theo quy định.</w:t>
            </w:r>
          </w:p>
          <w:p w14:paraId="0F0146B7" w14:textId="611FB9C0" w:rsidR="00984C7A" w:rsidRPr="00984C7A" w:rsidRDefault="00984C7A" w:rsidP="00984C7A">
            <w:pPr>
              <w:spacing w:after="0" w:line="288" w:lineRule="auto"/>
              <w:ind w:firstLine="270"/>
              <w:jc w:val="both"/>
              <w:rPr>
                <w:rFonts w:eastAsia="Times New Roman" w:cs="Times New Roman"/>
                <w:color w:val="000000" w:themeColor="text1"/>
                <w:szCs w:val="28"/>
              </w:rPr>
            </w:pPr>
            <w:r w:rsidRPr="00081219">
              <w:rPr>
                <w:rFonts w:eastAsia="Times New Roman" w:cs="Times New Roman"/>
                <w:color w:val="000000" w:themeColor="text1"/>
                <w:szCs w:val="28"/>
              </w:rPr>
              <w:t xml:space="preserve">4. Đối với các nội dung chi và mức chi thực hiện nhiệm vụ phòng, chống thiên tai ngoài các nội dung chi tại khoản 1, 2, 3 Điều này, Chủ tịch Ủy ban nhân dân tỉnh, Chủ tịch Uỷ ban nhân dân xã, phường thực hiện theo </w:t>
            </w:r>
            <w:r w:rsidRPr="0015499A">
              <w:rPr>
                <w:rFonts w:eastAsia="Times New Roman" w:cs="Times New Roman"/>
                <w:color w:val="000000" w:themeColor="text1"/>
                <w:szCs w:val="28"/>
              </w:rPr>
              <w:t xml:space="preserve">Quy chế tổ chức và hoạt động của Quỹ cấp </w:t>
            </w:r>
            <w:r w:rsidRPr="0015499A">
              <w:rPr>
                <w:rFonts w:eastAsia="Times New Roman" w:cs="Times New Roman"/>
                <w:color w:val="000000" w:themeColor="text1"/>
                <w:szCs w:val="28"/>
              </w:rPr>
              <w:lastRenderedPageBreak/>
              <w:t>tỉnh</w:t>
            </w:r>
            <w:r>
              <w:rPr>
                <w:rFonts w:eastAsia="Times New Roman" w:cs="Times New Roman"/>
                <w:color w:val="000000" w:themeColor="text1"/>
                <w:szCs w:val="28"/>
              </w:rPr>
              <w:t>.</w:t>
            </w:r>
          </w:p>
        </w:tc>
        <w:tc>
          <w:tcPr>
            <w:tcW w:w="3402" w:type="dxa"/>
            <w:tcBorders>
              <w:top w:val="single" w:sz="4"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hideMark/>
          </w:tcPr>
          <w:p w14:paraId="5E506251" w14:textId="77777777" w:rsidR="00BB11C4" w:rsidRDefault="00BB11C4" w:rsidP="0069046C">
            <w:pPr>
              <w:tabs>
                <w:tab w:val="left" w:pos="697"/>
              </w:tabs>
              <w:spacing w:before="60" w:after="60" w:line="252" w:lineRule="auto"/>
              <w:ind w:left="113" w:right="113" w:firstLine="284"/>
              <w:jc w:val="both"/>
              <w:rPr>
                <w:rFonts w:cs="Times New Roman"/>
                <w:color w:val="000000" w:themeColor="text1"/>
                <w:szCs w:val="28"/>
                <w:lang w:val="vi-VN"/>
              </w:rPr>
            </w:pPr>
          </w:p>
          <w:p w14:paraId="64353F34" w14:textId="77777777" w:rsidR="00BB11C4" w:rsidRDefault="00BB11C4" w:rsidP="0069046C">
            <w:pPr>
              <w:tabs>
                <w:tab w:val="left" w:pos="697"/>
              </w:tabs>
              <w:spacing w:before="60" w:after="60" w:line="252" w:lineRule="auto"/>
              <w:ind w:left="113" w:right="113" w:firstLine="284"/>
              <w:jc w:val="both"/>
              <w:rPr>
                <w:rFonts w:cs="Times New Roman"/>
                <w:color w:val="000000" w:themeColor="text1"/>
                <w:szCs w:val="28"/>
                <w:lang w:val="vi-VN"/>
              </w:rPr>
            </w:pPr>
          </w:p>
          <w:p w14:paraId="614465C6" w14:textId="77777777" w:rsidR="00BB11C4" w:rsidRDefault="00BB11C4" w:rsidP="0069046C">
            <w:pPr>
              <w:tabs>
                <w:tab w:val="left" w:pos="697"/>
              </w:tabs>
              <w:spacing w:before="60" w:after="60" w:line="252" w:lineRule="auto"/>
              <w:ind w:left="113" w:right="113" w:firstLine="284"/>
              <w:jc w:val="both"/>
              <w:rPr>
                <w:rFonts w:cs="Times New Roman"/>
                <w:color w:val="000000" w:themeColor="text1"/>
                <w:szCs w:val="28"/>
                <w:lang w:val="vi-VN"/>
              </w:rPr>
            </w:pPr>
          </w:p>
          <w:p w14:paraId="3CB63DAB" w14:textId="77777777" w:rsidR="00BB11C4" w:rsidRDefault="00BB11C4" w:rsidP="0069046C">
            <w:pPr>
              <w:tabs>
                <w:tab w:val="left" w:pos="697"/>
              </w:tabs>
              <w:spacing w:before="60" w:after="60" w:line="252" w:lineRule="auto"/>
              <w:ind w:left="113" w:right="113" w:firstLine="284"/>
              <w:jc w:val="both"/>
              <w:rPr>
                <w:rFonts w:cs="Times New Roman"/>
                <w:color w:val="000000" w:themeColor="text1"/>
                <w:szCs w:val="28"/>
                <w:lang w:val="vi-VN"/>
              </w:rPr>
            </w:pPr>
          </w:p>
          <w:p w14:paraId="7FB329F0" w14:textId="77777777" w:rsidR="00BB11C4" w:rsidRDefault="00BB11C4" w:rsidP="0069046C">
            <w:pPr>
              <w:tabs>
                <w:tab w:val="left" w:pos="697"/>
              </w:tabs>
              <w:spacing w:before="60" w:after="60" w:line="252" w:lineRule="auto"/>
              <w:ind w:left="113" w:right="113" w:firstLine="284"/>
              <w:jc w:val="both"/>
              <w:rPr>
                <w:rFonts w:cs="Times New Roman"/>
                <w:color w:val="000000" w:themeColor="text1"/>
                <w:szCs w:val="28"/>
                <w:lang w:val="vi-VN"/>
              </w:rPr>
            </w:pPr>
          </w:p>
          <w:p w14:paraId="1230DC92" w14:textId="6DCA29D1" w:rsidR="007024E0" w:rsidRPr="0078043E" w:rsidRDefault="000A0A53" w:rsidP="0069046C">
            <w:pPr>
              <w:tabs>
                <w:tab w:val="left" w:pos="697"/>
              </w:tabs>
              <w:spacing w:before="60" w:after="60" w:line="252" w:lineRule="auto"/>
              <w:ind w:left="113" w:right="113" w:firstLine="284"/>
              <w:jc w:val="both"/>
              <w:rPr>
                <w:rFonts w:cs="Times New Roman"/>
                <w:color w:val="000000" w:themeColor="text1"/>
                <w:szCs w:val="28"/>
                <w:lang w:val="vi-VN"/>
              </w:rPr>
            </w:pPr>
            <w:r w:rsidRPr="0078043E">
              <w:rPr>
                <w:rFonts w:cs="Times New Roman"/>
                <w:color w:val="000000" w:themeColor="text1"/>
                <w:szCs w:val="28"/>
                <w:lang w:val="vi-VN"/>
              </w:rPr>
              <w:t>Nội dung cơ bản</w:t>
            </w:r>
            <w:r w:rsidR="00EA2087" w:rsidRPr="0078043E">
              <w:rPr>
                <w:rFonts w:cs="Times New Roman"/>
                <w:color w:val="000000" w:themeColor="text1"/>
                <w:szCs w:val="28"/>
                <w:lang w:val="vi-VN"/>
              </w:rPr>
              <w:t>:</w:t>
            </w:r>
          </w:p>
          <w:p w14:paraId="37019818" w14:textId="31446D16" w:rsidR="0020230A" w:rsidRPr="0078043E" w:rsidRDefault="0078043E" w:rsidP="000F5641">
            <w:pPr>
              <w:pStyle w:val="ListParagraph"/>
              <w:spacing w:before="60" w:after="60" w:line="252" w:lineRule="auto"/>
              <w:ind w:left="113" w:right="113" w:firstLine="152"/>
              <w:contextualSpacing w:val="0"/>
              <w:jc w:val="both"/>
              <w:rPr>
                <w:rFonts w:cs="Times New Roman"/>
                <w:color w:val="000000" w:themeColor="text1"/>
                <w:sz w:val="26"/>
                <w:szCs w:val="26"/>
              </w:rPr>
            </w:pPr>
            <w:r w:rsidRPr="000F5641">
              <w:rPr>
                <w:rFonts w:eastAsia="Times New Roman" w:cs="Times New Roman"/>
                <w:bCs/>
                <w:color w:val="000000" w:themeColor="text1"/>
                <w:szCs w:val="28"/>
              </w:rPr>
              <w:t>Quy định các hoạt động về phòng, chống thiên tai được hỗ trợ từ Quỹ Phòng, chống thiên tai</w:t>
            </w:r>
            <w:r w:rsidR="00984C7A">
              <w:rPr>
                <w:rFonts w:eastAsia="Times New Roman" w:cs="Times New Roman"/>
                <w:bCs/>
                <w:color w:val="000000" w:themeColor="text1"/>
                <w:szCs w:val="28"/>
              </w:rPr>
              <w:t xml:space="preserve"> theo quy định tại </w:t>
            </w:r>
            <w:r w:rsidR="00093397">
              <w:rPr>
                <w:rFonts w:eastAsia="Times New Roman" w:cs="Times New Roman"/>
                <w:bCs/>
                <w:color w:val="000000" w:themeColor="text1"/>
                <w:szCs w:val="28"/>
              </w:rPr>
              <w:t xml:space="preserve">khoản 1 </w:t>
            </w:r>
            <w:r w:rsidR="00984C7A">
              <w:rPr>
                <w:rFonts w:eastAsia="Times New Roman" w:cs="Times New Roman"/>
                <w:bCs/>
                <w:color w:val="000000" w:themeColor="text1"/>
                <w:szCs w:val="28"/>
              </w:rPr>
              <w:t>Điều 16 Nghị định 78/2021/NĐ-CP ngày 01/8/2021 và khoản 10 Điều 1 Nghị định 63/2025/NĐ-CP ngày 05/3/2025.</w:t>
            </w:r>
          </w:p>
        </w:tc>
      </w:tr>
      <w:tr w:rsidR="008E78DC" w:rsidRPr="0069046C" w14:paraId="0851884C" w14:textId="77777777" w:rsidTr="00B65EBA">
        <w:trPr>
          <w:trHeight w:val="826"/>
        </w:trPr>
        <w:tc>
          <w:tcPr>
            <w:tcW w:w="6238" w:type="dxa"/>
            <w:tcBorders>
              <w:top w:val="single" w:sz="4" w:space="0" w:color="auto"/>
              <w:left w:val="single" w:sz="8" w:space="0" w:color="auto"/>
              <w:bottom w:val="single" w:sz="4" w:space="0" w:color="auto"/>
              <w:right w:val="nil"/>
            </w:tcBorders>
            <w:shd w:val="clear" w:color="auto" w:fill="FFFFFF"/>
            <w:tcMar>
              <w:top w:w="0" w:type="dxa"/>
              <w:left w:w="10" w:type="dxa"/>
              <w:bottom w:w="0" w:type="dxa"/>
              <w:right w:w="10" w:type="dxa"/>
            </w:tcMar>
            <w:hideMark/>
          </w:tcPr>
          <w:p w14:paraId="798DB4CF" w14:textId="31BF0B01" w:rsidR="0047516D" w:rsidRPr="009D1769" w:rsidRDefault="00223FE4" w:rsidP="00441789">
            <w:pPr>
              <w:spacing w:before="60" w:after="60" w:line="252" w:lineRule="auto"/>
              <w:ind w:left="113" w:right="113" w:firstLine="299"/>
              <w:jc w:val="both"/>
              <w:rPr>
                <w:rFonts w:eastAsia="Times New Roman" w:cs="Times New Roman"/>
                <w:b/>
                <w:bCs/>
                <w:color w:val="000000" w:themeColor="text1"/>
                <w:szCs w:val="28"/>
              </w:rPr>
            </w:pPr>
            <w:r w:rsidRPr="009D1769">
              <w:rPr>
                <w:rFonts w:eastAsia="Times New Roman" w:cs="Times New Roman"/>
                <w:b/>
                <w:bCs/>
                <w:color w:val="000000" w:themeColor="text1"/>
                <w:szCs w:val="28"/>
                <w:lang w:val="vi-VN"/>
              </w:rPr>
              <w:lastRenderedPageBreak/>
              <w:t xml:space="preserve">Điều </w:t>
            </w:r>
            <w:r w:rsidRPr="009D1769">
              <w:rPr>
                <w:rFonts w:eastAsia="Times New Roman" w:cs="Times New Roman"/>
                <w:b/>
                <w:bCs/>
                <w:color w:val="000000" w:themeColor="text1"/>
                <w:szCs w:val="28"/>
              </w:rPr>
              <w:t>4</w:t>
            </w:r>
            <w:r w:rsidRPr="009D1769">
              <w:rPr>
                <w:rFonts w:eastAsia="Times New Roman" w:cs="Times New Roman"/>
                <w:b/>
                <w:bCs/>
                <w:color w:val="000000" w:themeColor="text1"/>
                <w:szCs w:val="28"/>
                <w:lang w:val="vi-VN"/>
              </w:rPr>
              <w:t xml:space="preserve">. </w:t>
            </w:r>
            <w:r w:rsidR="00891D1E" w:rsidRPr="009D1769">
              <w:rPr>
                <w:rFonts w:cs="Times New Roman"/>
                <w:b/>
                <w:color w:val="000000" w:themeColor="text1"/>
                <w:szCs w:val="28"/>
              </w:rPr>
              <w:t>Phân bổ Quỹ phòng, chống thiên tai tỉnh cho Uỷ ban nhân dân xã, phường</w:t>
            </w:r>
            <w:r w:rsidR="009A4E1D" w:rsidRPr="009D1769">
              <w:rPr>
                <w:rFonts w:cs="Times New Roman"/>
                <w:b/>
                <w:color w:val="000000" w:themeColor="text1"/>
                <w:szCs w:val="28"/>
              </w:rPr>
              <w:t>.</w:t>
            </w:r>
          </w:p>
          <w:p w14:paraId="306C94E1" w14:textId="77777777" w:rsidR="00441789" w:rsidRPr="0032403D" w:rsidRDefault="00441789" w:rsidP="00441789">
            <w:pPr>
              <w:spacing w:after="0" w:line="288" w:lineRule="auto"/>
              <w:ind w:firstLine="299"/>
              <w:jc w:val="both"/>
              <w:rPr>
                <w:rFonts w:eastAsia="Times New Roman" w:cs="Times New Roman"/>
                <w:color w:val="000000" w:themeColor="text1"/>
                <w:szCs w:val="28"/>
              </w:rPr>
            </w:pPr>
            <w:r>
              <w:rPr>
                <w:rFonts w:eastAsia="Times New Roman" w:cs="Times New Roman"/>
                <w:color w:val="000000" w:themeColor="text1"/>
                <w:szCs w:val="28"/>
              </w:rPr>
              <w:t xml:space="preserve">1. Uỷ ban nhân dân xã, phường chuyển nộp vào tài khoản của Quỹ cấp tỉnh 72% số thu quỹ trên địa bàn. </w:t>
            </w:r>
            <w:r w:rsidRPr="0032403D">
              <w:rPr>
                <w:rFonts w:eastAsia="Times New Roman" w:cs="Times New Roman"/>
                <w:color w:val="000000" w:themeColor="text1"/>
                <w:szCs w:val="28"/>
              </w:rPr>
              <w:t>Ủy ban nhân dân xã</w:t>
            </w:r>
            <w:r>
              <w:rPr>
                <w:rFonts w:eastAsia="Times New Roman" w:cs="Times New Roman"/>
                <w:color w:val="000000" w:themeColor="text1"/>
                <w:szCs w:val="28"/>
              </w:rPr>
              <w:t>, phường được</w:t>
            </w:r>
            <w:r w:rsidRPr="0032403D">
              <w:rPr>
                <w:rFonts w:eastAsia="Times New Roman" w:cs="Times New Roman"/>
                <w:color w:val="000000" w:themeColor="text1"/>
                <w:szCs w:val="28"/>
              </w:rPr>
              <w:t xml:space="preserve"> giữ lại</w:t>
            </w:r>
            <w:r>
              <w:rPr>
                <w:rFonts w:eastAsia="Times New Roman" w:cs="Times New Roman"/>
                <w:color w:val="000000" w:themeColor="text1"/>
                <w:szCs w:val="28"/>
              </w:rPr>
              <w:t xml:space="preserve"> </w:t>
            </w:r>
            <w:r w:rsidRPr="0032403D">
              <w:rPr>
                <w:rFonts w:eastAsia="Times New Roman" w:cs="Times New Roman"/>
                <w:color w:val="000000" w:themeColor="text1"/>
                <w:szCs w:val="28"/>
              </w:rPr>
              <w:t xml:space="preserve">28% số thu </w:t>
            </w:r>
            <w:r>
              <w:rPr>
                <w:rFonts w:eastAsia="Times New Roman" w:cs="Times New Roman"/>
                <w:color w:val="000000" w:themeColor="text1"/>
                <w:szCs w:val="28"/>
              </w:rPr>
              <w:t xml:space="preserve">thực tế </w:t>
            </w:r>
            <w:r w:rsidRPr="0032403D">
              <w:rPr>
                <w:rFonts w:eastAsia="Times New Roman" w:cs="Times New Roman"/>
                <w:color w:val="000000" w:themeColor="text1"/>
                <w:szCs w:val="28"/>
              </w:rPr>
              <w:t>trên</w:t>
            </w:r>
            <w:r>
              <w:rPr>
                <w:rFonts w:eastAsia="Times New Roman" w:cs="Times New Roman"/>
                <w:color w:val="000000" w:themeColor="text1"/>
                <w:szCs w:val="28"/>
              </w:rPr>
              <w:t xml:space="preserve"> </w:t>
            </w:r>
            <w:r w:rsidRPr="0032403D">
              <w:rPr>
                <w:rFonts w:eastAsia="Times New Roman" w:cs="Times New Roman"/>
                <w:color w:val="000000" w:themeColor="text1"/>
                <w:szCs w:val="28"/>
              </w:rPr>
              <w:t>địa bàn để thực hiện chi hỗ trợ cho các nội dung:</w:t>
            </w:r>
          </w:p>
          <w:p w14:paraId="50985307" w14:textId="77777777" w:rsidR="00441789" w:rsidRPr="0032403D" w:rsidRDefault="00441789" w:rsidP="00441789">
            <w:pPr>
              <w:spacing w:after="0" w:line="288" w:lineRule="auto"/>
              <w:ind w:firstLine="299"/>
              <w:jc w:val="both"/>
              <w:rPr>
                <w:rFonts w:eastAsia="Times New Roman" w:cs="Times New Roman"/>
                <w:color w:val="000000" w:themeColor="text1"/>
                <w:szCs w:val="28"/>
              </w:rPr>
            </w:pPr>
            <w:r w:rsidRPr="0032403D">
              <w:rPr>
                <w:rFonts w:eastAsia="Times New Roman" w:cs="Times New Roman"/>
                <w:color w:val="000000" w:themeColor="text1"/>
                <w:szCs w:val="28"/>
              </w:rPr>
              <w:t>a) Hỗ trợ chi thù lao cho lực lượng</w:t>
            </w:r>
            <w:r>
              <w:rPr>
                <w:rFonts w:eastAsia="Times New Roman" w:cs="Times New Roman"/>
                <w:color w:val="000000" w:themeColor="text1"/>
                <w:szCs w:val="28"/>
              </w:rPr>
              <w:t xml:space="preserve"> trực tiếp thu quỹ không quá 5%;</w:t>
            </w:r>
          </w:p>
          <w:p w14:paraId="7EB624D5" w14:textId="77777777" w:rsidR="00441789" w:rsidRPr="0032403D" w:rsidRDefault="00441789" w:rsidP="00441789">
            <w:pPr>
              <w:spacing w:after="0" w:line="288" w:lineRule="auto"/>
              <w:ind w:firstLine="299"/>
              <w:jc w:val="both"/>
              <w:rPr>
                <w:rFonts w:eastAsia="Times New Roman" w:cs="Times New Roman"/>
                <w:color w:val="000000" w:themeColor="text1"/>
                <w:w w:val="95"/>
                <w:szCs w:val="28"/>
              </w:rPr>
            </w:pPr>
            <w:r w:rsidRPr="0032403D">
              <w:rPr>
                <w:rFonts w:eastAsia="Times New Roman" w:cs="Times New Roman"/>
                <w:color w:val="000000" w:themeColor="text1"/>
                <w:w w:val="95"/>
                <w:szCs w:val="28"/>
              </w:rPr>
              <w:t xml:space="preserve">b) </w:t>
            </w:r>
            <w:r w:rsidRPr="00D04C04">
              <w:rPr>
                <w:rFonts w:eastAsia="Times New Roman" w:cs="Times New Roman"/>
                <w:color w:val="000000" w:themeColor="text1"/>
                <w:szCs w:val="28"/>
              </w:rPr>
              <w:t>Chi phí hành chính phát sinh liên quan đến công tác thu quỹ không quá 3%;</w:t>
            </w:r>
          </w:p>
          <w:p w14:paraId="2CAFF1CC" w14:textId="77777777" w:rsidR="00441789" w:rsidRPr="0032403D" w:rsidRDefault="00441789" w:rsidP="00441789">
            <w:pPr>
              <w:spacing w:after="0" w:line="288" w:lineRule="auto"/>
              <w:ind w:firstLine="299"/>
              <w:jc w:val="both"/>
              <w:rPr>
                <w:rFonts w:eastAsia="Times New Roman" w:cs="Times New Roman"/>
                <w:color w:val="000000" w:themeColor="text1"/>
                <w:szCs w:val="28"/>
              </w:rPr>
            </w:pPr>
            <w:r w:rsidRPr="0032403D">
              <w:rPr>
                <w:rFonts w:eastAsia="Times New Roman" w:cs="Times New Roman"/>
                <w:color w:val="000000" w:themeColor="text1"/>
                <w:szCs w:val="28"/>
              </w:rPr>
              <w:t xml:space="preserve">c) Chi thực hiện các nhiệm vụ phòng, chống thiên tai theo Điều 3 Quy định này </w:t>
            </w:r>
            <w:r>
              <w:rPr>
                <w:rFonts w:eastAsia="Times New Roman" w:cs="Times New Roman"/>
                <w:color w:val="000000" w:themeColor="text1"/>
                <w:szCs w:val="28"/>
              </w:rPr>
              <w:t>tại cấp xã không quá 20%;</w:t>
            </w:r>
          </w:p>
          <w:p w14:paraId="74DBE0AB" w14:textId="77777777" w:rsidR="00441789" w:rsidRPr="0032403D" w:rsidRDefault="00441789" w:rsidP="00441789">
            <w:pPr>
              <w:spacing w:after="0" w:line="288" w:lineRule="auto"/>
              <w:ind w:firstLine="299"/>
              <w:jc w:val="both"/>
              <w:rPr>
                <w:rFonts w:eastAsia="Times New Roman" w:cs="Times New Roman"/>
                <w:color w:val="000000" w:themeColor="text1"/>
                <w:szCs w:val="28"/>
              </w:rPr>
            </w:pPr>
            <w:r w:rsidRPr="00CA63B0">
              <w:rPr>
                <w:rFonts w:eastAsia="Times New Roman" w:cs="Times New Roman"/>
                <w:color w:val="000000" w:themeColor="text1"/>
                <w:szCs w:val="28"/>
              </w:rPr>
              <w:t xml:space="preserve">Nội dung chi và mức chi cụ thể tại điểm a, b khoản này do Chủ tịch Ủy ban nhân dân xã, phường quyết định theo quy định tại Quy định này </w:t>
            </w:r>
            <w:r w:rsidRPr="0032403D">
              <w:rPr>
                <w:rFonts w:eastAsia="Times New Roman" w:cs="Times New Roman"/>
                <w:color w:val="000000" w:themeColor="text1"/>
                <w:szCs w:val="28"/>
              </w:rPr>
              <w:t>và các chế độ, chính sách hiện hành có liên quan, nhưng phải được công khai, minh bạch.</w:t>
            </w:r>
          </w:p>
          <w:p w14:paraId="22753472" w14:textId="3C62350F" w:rsidR="007024E0" w:rsidRPr="00441789" w:rsidRDefault="00441789" w:rsidP="00441789">
            <w:pPr>
              <w:spacing w:after="0" w:line="288" w:lineRule="auto"/>
              <w:ind w:firstLine="299"/>
              <w:jc w:val="both"/>
              <w:rPr>
                <w:rFonts w:eastAsia="Times New Roman" w:cs="Times New Roman"/>
                <w:spacing w:val="2"/>
                <w:position w:val="4"/>
                <w:szCs w:val="28"/>
              </w:rPr>
            </w:pPr>
            <w:r>
              <w:rPr>
                <w:rFonts w:eastAsia="Times New Roman" w:cs="Times New Roman"/>
                <w:spacing w:val="4"/>
                <w:position w:val="4"/>
                <w:szCs w:val="28"/>
              </w:rPr>
              <w:t>2</w:t>
            </w:r>
            <w:r w:rsidRPr="00AD4082">
              <w:rPr>
                <w:rFonts w:eastAsia="Times New Roman" w:cs="Times New Roman"/>
                <w:spacing w:val="4"/>
                <w:position w:val="4"/>
                <w:szCs w:val="28"/>
              </w:rPr>
              <w:t xml:space="preserve">. Sau khi </w:t>
            </w:r>
            <w:r>
              <w:rPr>
                <w:rFonts w:eastAsia="Times New Roman" w:cs="Times New Roman"/>
                <w:spacing w:val="4"/>
                <w:position w:val="4"/>
                <w:szCs w:val="28"/>
              </w:rPr>
              <w:t xml:space="preserve">cấp xã </w:t>
            </w:r>
            <w:r w:rsidRPr="00AD4082">
              <w:rPr>
                <w:rFonts w:eastAsia="Times New Roman" w:cs="Times New Roman"/>
                <w:spacing w:val="4"/>
                <w:position w:val="4"/>
                <w:szCs w:val="28"/>
              </w:rPr>
              <w:t xml:space="preserve">có báo cáo quyết toán kinh phí, </w:t>
            </w:r>
            <w:r w:rsidRPr="002D309F">
              <w:rPr>
                <w:rFonts w:eastAsia="Times New Roman" w:cs="Times New Roman"/>
                <w:spacing w:val="4"/>
                <w:position w:val="4"/>
                <w:szCs w:val="28"/>
              </w:rPr>
              <w:t xml:space="preserve">Ủy ban nhân dân tỉnh </w:t>
            </w:r>
            <w:r w:rsidRPr="00AD4082">
              <w:rPr>
                <w:rFonts w:eastAsia="Times New Roman" w:cs="Times New Roman"/>
                <w:spacing w:val="4"/>
                <w:position w:val="4"/>
                <w:szCs w:val="28"/>
              </w:rPr>
              <w:t xml:space="preserve">thực hiện thu hồi khoản phân bổ nếu còn dư hoặc quyết định phân bổ nguồn </w:t>
            </w:r>
            <w:r w:rsidRPr="002974C0">
              <w:rPr>
                <w:rFonts w:eastAsia="Times New Roman" w:cs="Times New Roman"/>
                <w:spacing w:val="2"/>
                <w:position w:val="4"/>
                <w:szCs w:val="28"/>
              </w:rPr>
              <w:t>kinh phí để thực hiện các nhiệm vụ phòng, chống thiên tai cấp xã đã sử dụng hết.</w:t>
            </w:r>
          </w:p>
        </w:tc>
        <w:tc>
          <w:tcPr>
            <w:tcW w:w="3402" w:type="dxa"/>
            <w:tcBorders>
              <w:top w:val="single" w:sz="4"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hideMark/>
          </w:tcPr>
          <w:p w14:paraId="6F013503" w14:textId="77777777" w:rsidR="00093397" w:rsidRDefault="00093397" w:rsidP="007C4810">
            <w:pPr>
              <w:tabs>
                <w:tab w:val="left" w:pos="697"/>
              </w:tabs>
              <w:spacing w:before="60" w:after="60" w:line="252" w:lineRule="auto"/>
              <w:ind w:left="113" w:right="113" w:firstLine="284"/>
              <w:jc w:val="both"/>
              <w:rPr>
                <w:rFonts w:cs="Times New Roman"/>
                <w:color w:val="000000" w:themeColor="text1"/>
                <w:szCs w:val="28"/>
                <w:lang w:val="vi-VN"/>
              </w:rPr>
            </w:pPr>
          </w:p>
          <w:p w14:paraId="5D215736" w14:textId="77777777" w:rsidR="00093397" w:rsidRDefault="00093397" w:rsidP="007C4810">
            <w:pPr>
              <w:tabs>
                <w:tab w:val="left" w:pos="697"/>
              </w:tabs>
              <w:spacing w:before="60" w:after="60" w:line="252" w:lineRule="auto"/>
              <w:ind w:left="113" w:right="113" w:firstLine="284"/>
              <w:jc w:val="both"/>
              <w:rPr>
                <w:rFonts w:cs="Times New Roman"/>
                <w:color w:val="000000" w:themeColor="text1"/>
                <w:szCs w:val="28"/>
                <w:lang w:val="vi-VN"/>
              </w:rPr>
            </w:pPr>
          </w:p>
          <w:p w14:paraId="7FDC3BB0" w14:textId="77777777" w:rsidR="00093397" w:rsidRDefault="00093397" w:rsidP="007C4810">
            <w:pPr>
              <w:tabs>
                <w:tab w:val="left" w:pos="697"/>
              </w:tabs>
              <w:spacing w:before="60" w:after="60" w:line="252" w:lineRule="auto"/>
              <w:ind w:left="113" w:right="113" w:firstLine="284"/>
              <w:jc w:val="both"/>
              <w:rPr>
                <w:rFonts w:cs="Times New Roman"/>
                <w:color w:val="000000" w:themeColor="text1"/>
                <w:szCs w:val="28"/>
                <w:lang w:val="vi-VN"/>
              </w:rPr>
            </w:pPr>
          </w:p>
          <w:p w14:paraId="625615C7" w14:textId="1426E87F" w:rsidR="009C23E2" w:rsidRPr="00093397" w:rsidRDefault="000A0A53" w:rsidP="007C4810">
            <w:pPr>
              <w:tabs>
                <w:tab w:val="left" w:pos="697"/>
              </w:tabs>
              <w:spacing w:before="60" w:after="60" w:line="252" w:lineRule="auto"/>
              <w:ind w:left="113" w:right="113" w:firstLine="284"/>
              <w:jc w:val="both"/>
              <w:rPr>
                <w:rFonts w:cs="Times New Roman"/>
                <w:color w:val="000000" w:themeColor="text1"/>
                <w:szCs w:val="28"/>
                <w:lang w:val="vi-VN"/>
              </w:rPr>
            </w:pPr>
            <w:r w:rsidRPr="00093397">
              <w:rPr>
                <w:rFonts w:cs="Times New Roman"/>
                <w:color w:val="000000" w:themeColor="text1"/>
                <w:szCs w:val="28"/>
                <w:lang w:val="vi-VN"/>
              </w:rPr>
              <w:t>Nội dung cơ bản:</w:t>
            </w:r>
          </w:p>
          <w:p w14:paraId="03F926C8" w14:textId="6A34D734" w:rsidR="00C722AD" w:rsidRPr="00093397" w:rsidRDefault="00093397" w:rsidP="00093397">
            <w:pPr>
              <w:tabs>
                <w:tab w:val="left" w:pos="697"/>
              </w:tabs>
              <w:spacing w:before="60" w:after="60" w:line="252" w:lineRule="auto"/>
              <w:ind w:left="113" w:right="113" w:firstLine="284"/>
              <w:jc w:val="both"/>
              <w:rPr>
                <w:rFonts w:eastAsia="Times New Roman" w:cs="Times New Roman"/>
                <w:color w:val="000000" w:themeColor="text1"/>
                <w:spacing w:val="4"/>
                <w:sz w:val="26"/>
                <w:szCs w:val="26"/>
              </w:rPr>
            </w:pPr>
            <w:r>
              <w:rPr>
                <w:rFonts w:cs="Times New Roman"/>
                <w:color w:val="000000" w:themeColor="text1"/>
                <w:szCs w:val="28"/>
              </w:rPr>
              <w:t xml:space="preserve">Quy định mức phân bổ và mức chi hỗ trợ cho UBND xã, phường theo quy định tại khoản 2 </w:t>
            </w:r>
            <w:r>
              <w:rPr>
                <w:rFonts w:eastAsia="Times New Roman" w:cs="Times New Roman"/>
                <w:bCs/>
                <w:color w:val="000000" w:themeColor="text1"/>
                <w:szCs w:val="28"/>
              </w:rPr>
              <w:t>Điều 16 Nghị định 78/2021/NĐ-CP ngày 01/8/2021 và khoản 10 Điều 18 Nghị định 131/2025/NĐ-CP ngày 12/6/2025.</w:t>
            </w:r>
          </w:p>
        </w:tc>
      </w:tr>
      <w:tr w:rsidR="008E78DC" w:rsidRPr="0069046C" w14:paraId="18FF72C3" w14:textId="77777777" w:rsidTr="00B65EBA">
        <w:trPr>
          <w:trHeight w:val="988"/>
        </w:trPr>
        <w:tc>
          <w:tcPr>
            <w:tcW w:w="6238" w:type="dxa"/>
            <w:tcBorders>
              <w:top w:val="single" w:sz="4" w:space="0" w:color="auto"/>
              <w:left w:val="single" w:sz="8" w:space="0" w:color="auto"/>
              <w:bottom w:val="single" w:sz="4" w:space="0" w:color="auto"/>
              <w:right w:val="nil"/>
            </w:tcBorders>
            <w:shd w:val="clear" w:color="auto" w:fill="FFFFFF"/>
            <w:tcMar>
              <w:top w:w="0" w:type="dxa"/>
              <w:left w:w="10" w:type="dxa"/>
              <w:bottom w:w="0" w:type="dxa"/>
              <w:right w:w="10" w:type="dxa"/>
            </w:tcMar>
            <w:hideMark/>
          </w:tcPr>
          <w:p w14:paraId="390E4D01" w14:textId="44258726" w:rsidR="009F287B" w:rsidRPr="009D1769" w:rsidRDefault="003B5599" w:rsidP="007C4810">
            <w:pPr>
              <w:spacing w:before="60" w:after="60" w:line="252" w:lineRule="auto"/>
              <w:ind w:left="113" w:right="113" w:firstLine="284"/>
              <w:jc w:val="both"/>
              <w:rPr>
                <w:rFonts w:eastAsia="Times New Roman" w:cs="Times New Roman"/>
                <w:b/>
                <w:bCs/>
                <w:color w:val="000000" w:themeColor="text1"/>
                <w:szCs w:val="28"/>
                <w:lang w:val="vi-VN"/>
              </w:rPr>
            </w:pPr>
            <w:r w:rsidRPr="009D1769">
              <w:rPr>
                <w:rFonts w:eastAsia="Times New Roman" w:cs="Times New Roman"/>
                <w:b/>
                <w:bCs/>
                <w:color w:val="000000" w:themeColor="text1"/>
                <w:szCs w:val="28"/>
                <w:lang w:val="vi-VN"/>
              </w:rPr>
              <w:t xml:space="preserve">Điều 5. </w:t>
            </w:r>
            <w:r w:rsidRPr="009D1769">
              <w:rPr>
                <w:rFonts w:cs="Times New Roman"/>
                <w:b/>
                <w:color w:val="000000" w:themeColor="text1"/>
                <w:szCs w:val="28"/>
              </w:rPr>
              <w:t>Chi phí quản lý, điều hành hoạt động của Quỹ phòng, chống thiên tai tỉnh</w:t>
            </w:r>
          </w:p>
          <w:p w14:paraId="145B9B33" w14:textId="77777777" w:rsidR="003B5599" w:rsidRDefault="003B5599" w:rsidP="003B5599">
            <w:pPr>
              <w:spacing w:after="0" w:line="288" w:lineRule="auto"/>
              <w:ind w:firstLine="270"/>
              <w:jc w:val="both"/>
              <w:rPr>
                <w:rFonts w:eastAsia="Times New Roman" w:cs="Times New Roman"/>
                <w:color w:val="000000"/>
                <w:szCs w:val="28"/>
              </w:rPr>
            </w:pPr>
            <w:r w:rsidRPr="002B7CFE">
              <w:rPr>
                <w:rFonts w:eastAsia="Times New Roman" w:cs="Times New Roman"/>
                <w:color w:val="000000"/>
                <w:szCs w:val="28"/>
              </w:rPr>
              <w:t xml:space="preserve">Chi phí quản lý, điều hành hoạt động của </w:t>
            </w:r>
            <w:r>
              <w:rPr>
                <w:rFonts w:eastAsia="Times New Roman" w:cs="Times New Roman"/>
                <w:color w:val="000000"/>
                <w:szCs w:val="28"/>
              </w:rPr>
              <w:t xml:space="preserve">Quỹ cấp tỉnh không vượt quá </w:t>
            </w:r>
            <w:r w:rsidRPr="002B7CFE">
              <w:rPr>
                <w:rFonts w:eastAsia="Times New Roman" w:cs="Times New Roman"/>
                <w:color w:val="000000"/>
                <w:szCs w:val="28"/>
              </w:rPr>
              <w:t>3% tổng số thu của Quỹ cấp tỉnh, dùng để chi cho các nội dung:</w:t>
            </w:r>
          </w:p>
          <w:p w14:paraId="195DAC07" w14:textId="4CE23CD4" w:rsidR="003B5599" w:rsidRDefault="00B65EBA" w:rsidP="00B65EBA">
            <w:pPr>
              <w:pStyle w:val="ListParagraph"/>
              <w:spacing w:after="0" w:line="288" w:lineRule="auto"/>
              <w:ind w:left="0" w:firstLine="266"/>
              <w:jc w:val="both"/>
              <w:rPr>
                <w:rFonts w:eastAsia="Times New Roman" w:cs="Times New Roman"/>
                <w:color w:val="000000"/>
                <w:szCs w:val="28"/>
              </w:rPr>
            </w:pPr>
            <w:r>
              <w:rPr>
                <w:rFonts w:eastAsia="Times New Roman" w:cs="Times New Roman"/>
                <w:color w:val="000000"/>
                <w:szCs w:val="28"/>
              </w:rPr>
              <w:t xml:space="preserve">1. </w:t>
            </w:r>
            <w:r w:rsidRPr="00B65EBA">
              <w:rPr>
                <w:rFonts w:eastAsia="Times New Roman" w:cs="Times New Roman"/>
                <w:color w:val="000000"/>
                <w:szCs w:val="28"/>
              </w:rPr>
              <w:t>Mức chi phụ cấp kiêm nhiệm cho Giám đốc Quỹ bằng 10% mức lương hiện hưởng cộng phụ cấp chức vụ lãnh đạo và phụ cấp thâm niên vượt khung (nếu có). Trường hợp kiêm nhiệm nhiều chức danh lãnh đạo cũng chỉ hưởng một mức phụ cấp.</w:t>
            </w:r>
          </w:p>
          <w:p w14:paraId="54EBBF9D" w14:textId="77777777" w:rsidR="00B65EBA" w:rsidRDefault="00B65EBA" w:rsidP="00B65EBA">
            <w:pPr>
              <w:pStyle w:val="ListParagraph"/>
              <w:spacing w:after="0" w:line="288" w:lineRule="auto"/>
              <w:ind w:left="0" w:firstLine="266"/>
              <w:jc w:val="both"/>
              <w:rPr>
                <w:rFonts w:eastAsia="Times New Roman" w:cs="Times New Roman"/>
                <w:color w:val="000000"/>
                <w:szCs w:val="28"/>
              </w:rPr>
            </w:pPr>
            <w:r>
              <w:rPr>
                <w:rFonts w:eastAsia="Times New Roman" w:cs="Times New Roman"/>
                <w:color w:val="000000"/>
                <w:szCs w:val="28"/>
              </w:rPr>
              <w:lastRenderedPageBreak/>
              <w:t>Mức chi thù lao cho Phó Giám đốc Quỹ tối đa không quá 0.3 lần mức lương cơ sở hiện hành.</w:t>
            </w:r>
          </w:p>
          <w:p w14:paraId="7322D508" w14:textId="77777777" w:rsidR="00B65EBA" w:rsidRPr="00C85E90" w:rsidRDefault="00B65EBA" w:rsidP="00B65EBA">
            <w:pPr>
              <w:pStyle w:val="ListParagraph"/>
              <w:spacing w:after="0" w:line="288" w:lineRule="auto"/>
              <w:ind w:left="0" w:firstLine="266"/>
              <w:jc w:val="both"/>
              <w:rPr>
                <w:rFonts w:eastAsia="Times New Roman" w:cs="Times New Roman"/>
                <w:color w:val="000000"/>
                <w:szCs w:val="28"/>
              </w:rPr>
            </w:pPr>
            <w:r>
              <w:rPr>
                <w:rFonts w:eastAsia="Times New Roman" w:cs="Times New Roman"/>
                <w:color w:val="000000"/>
                <w:szCs w:val="28"/>
              </w:rPr>
              <w:t>Mức chi thù lao cho bộ phận giúp việc Quỹ tối đa không quá 0.2 lần mức lương cơ sở hiện hành.</w:t>
            </w:r>
          </w:p>
          <w:p w14:paraId="588C6496" w14:textId="079A1BA0" w:rsidR="002D01DD" w:rsidRPr="00BE10D8" w:rsidRDefault="003B5599" w:rsidP="00BE10D8">
            <w:pPr>
              <w:spacing w:after="0" w:line="288" w:lineRule="auto"/>
              <w:ind w:firstLine="270"/>
              <w:jc w:val="both"/>
              <w:rPr>
                <w:rFonts w:eastAsia="Times New Roman" w:cs="Times New Roman"/>
                <w:color w:val="000000"/>
                <w:szCs w:val="28"/>
              </w:rPr>
            </w:pPr>
            <w:r>
              <w:rPr>
                <w:rFonts w:eastAsia="Times New Roman" w:cs="Times New Roman"/>
                <w:color w:val="000000"/>
                <w:szCs w:val="28"/>
              </w:rPr>
              <w:t xml:space="preserve">2. </w:t>
            </w:r>
            <w:r w:rsidRPr="002B7CFE">
              <w:rPr>
                <w:rFonts w:eastAsia="Times New Roman" w:cs="Times New Roman"/>
                <w:color w:val="000000"/>
                <w:szCs w:val="28"/>
              </w:rPr>
              <w:t>Chi phí hành chính phát sinh của Quỹ phòng, chống thiên tai tỉnh</w:t>
            </w:r>
            <w:r>
              <w:rPr>
                <w:rFonts w:eastAsia="Times New Roman" w:cs="Times New Roman"/>
                <w:color w:val="000000"/>
                <w:szCs w:val="28"/>
              </w:rPr>
              <w:t>: N</w:t>
            </w:r>
            <w:r w:rsidRPr="00D83DE6">
              <w:rPr>
                <w:rFonts w:eastAsia="Times New Roman" w:cs="Times New Roman"/>
                <w:color w:val="000000"/>
                <w:szCs w:val="28"/>
              </w:rPr>
              <w:t>ội dung chi và mức chi quản lý hành chính thực hiện theo quy định hiện hành.</w:t>
            </w:r>
          </w:p>
        </w:tc>
        <w:tc>
          <w:tcPr>
            <w:tcW w:w="3402" w:type="dxa"/>
            <w:tcBorders>
              <w:top w:val="single" w:sz="4"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hideMark/>
          </w:tcPr>
          <w:p w14:paraId="13DDEA37" w14:textId="77777777" w:rsidR="003B5599" w:rsidRDefault="003B5599" w:rsidP="007C4810">
            <w:pPr>
              <w:tabs>
                <w:tab w:val="left" w:pos="697"/>
              </w:tabs>
              <w:spacing w:before="60" w:after="60" w:line="252" w:lineRule="auto"/>
              <w:ind w:left="113" w:right="113" w:firstLine="284"/>
              <w:jc w:val="both"/>
              <w:rPr>
                <w:rFonts w:cs="Times New Roman"/>
                <w:color w:val="000000" w:themeColor="text1"/>
                <w:szCs w:val="28"/>
                <w:lang w:val="vi-VN"/>
              </w:rPr>
            </w:pPr>
          </w:p>
          <w:p w14:paraId="7516EF94" w14:textId="77777777" w:rsidR="003B5599" w:rsidRDefault="003B5599" w:rsidP="007C4810">
            <w:pPr>
              <w:tabs>
                <w:tab w:val="left" w:pos="697"/>
              </w:tabs>
              <w:spacing w:before="60" w:after="60" w:line="252" w:lineRule="auto"/>
              <w:ind w:left="113" w:right="113" w:firstLine="284"/>
              <w:jc w:val="both"/>
              <w:rPr>
                <w:rFonts w:cs="Times New Roman"/>
                <w:color w:val="000000" w:themeColor="text1"/>
                <w:szCs w:val="28"/>
                <w:lang w:val="vi-VN"/>
              </w:rPr>
            </w:pPr>
          </w:p>
          <w:p w14:paraId="60957179" w14:textId="77777777" w:rsidR="003B5599" w:rsidRDefault="003B5599" w:rsidP="007C4810">
            <w:pPr>
              <w:tabs>
                <w:tab w:val="left" w:pos="697"/>
              </w:tabs>
              <w:spacing w:before="60" w:after="60" w:line="252" w:lineRule="auto"/>
              <w:ind w:left="113" w:right="113" w:firstLine="284"/>
              <w:jc w:val="both"/>
              <w:rPr>
                <w:rFonts w:cs="Times New Roman"/>
                <w:color w:val="000000" w:themeColor="text1"/>
                <w:szCs w:val="28"/>
                <w:lang w:val="vi-VN"/>
              </w:rPr>
            </w:pPr>
          </w:p>
          <w:p w14:paraId="2B3CB322" w14:textId="77777777" w:rsidR="003B5599" w:rsidRDefault="003B5599" w:rsidP="007C4810">
            <w:pPr>
              <w:tabs>
                <w:tab w:val="left" w:pos="697"/>
              </w:tabs>
              <w:spacing w:before="60" w:after="60" w:line="252" w:lineRule="auto"/>
              <w:ind w:left="113" w:right="113" w:firstLine="284"/>
              <w:jc w:val="both"/>
              <w:rPr>
                <w:rFonts w:cs="Times New Roman"/>
                <w:color w:val="000000" w:themeColor="text1"/>
                <w:szCs w:val="28"/>
                <w:lang w:val="vi-VN"/>
              </w:rPr>
            </w:pPr>
          </w:p>
          <w:p w14:paraId="148EB015" w14:textId="0D2DA5C2" w:rsidR="00516EBD" w:rsidRPr="003B5599" w:rsidRDefault="00516EBD" w:rsidP="007C4810">
            <w:pPr>
              <w:tabs>
                <w:tab w:val="left" w:pos="697"/>
              </w:tabs>
              <w:spacing w:before="60" w:after="60" w:line="252" w:lineRule="auto"/>
              <w:ind w:left="113" w:right="113" w:firstLine="284"/>
              <w:jc w:val="both"/>
              <w:rPr>
                <w:rFonts w:cs="Times New Roman"/>
                <w:color w:val="000000" w:themeColor="text1"/>
                <w:szCs w:val="28"/>
                <w:lang w:val="vi-VN"/>
              </w:rPr>
            </w:pPr>
            <w:r w:rsidRPr="003B5599">
              <w:rPr>
                <w:rFonts w:cs="Times New Roman"/>
                <w:color w:val="000000" w:themeColor="text1"/>
                <w:szCs w:val="28"/>
                <w:lang w:val="vi-VN"/>
              </w:rPr>
              <w:t xml:space="preserve">Nội dung cơ bản: </w:t>
            </w:r>
          </w:p>
          <w:p w14:paraId="7F1663CC" w14:textId="35CA038D" w:rsidR="00394304" w:rsidRPr="003B5599" w:rsidRDefault="00951AA6" w:rsidP="003B5599">
            <w:pPr>
              <w:tabs>
                <w:tab w:val="left" w:pos="697"/>
              </w:tabs>
              <w:spacing w:before="60" w:after="60" w:line="252" w:lineRule="auto"/>
              <w:ind w:left="113" w:right="113" w:firstLine="284"/>
              <w:jc w:val="both"/>
              <w:rPr>
                <w:rFonts w:eastAsia="Times New Roman" w:cs="Times New Roman"/>
                <w:color w:val="000000" w:themeColor="text1"/>
                <w:sz w:val="26"/>
                <w:szCs w:val="26"/>
              </w:rPr>
            </w:pPr>
            <w:r w:rsidRPr="003B5599">
              <w:rPr>
                <w:rFonts w:cs="Times New Roman"/>
                <w:color w:val="000000" w:themeColor="text1"/>
                <w:szCs w:val="28"/>
                <w:lang w:val="vi-VN"/>
              </w:rPr>
              <w:t xml:space="preserve">Quy định </w:t>
            </w:r>
            <w:r w:rsidR="003B5599">
              <w:rPr>
                <w:rFonts w:cs="Times New Roman"/>
                <w:color w:val="000000" w:themeColor="text1"/>
                <w:szCs w:val="28"/>
              </w:rPr>
              <w:t xml:space="preserve">chi phí quản lý, điều hành hoạt động của Quỹ cấp tỉnh theo quy định tại khoản 3 </w:t>
            </w:r>
            <w:r w:rsidR="003B5599">
              <w:rPr>
                <w:rFonts w:eastAsia="Times New Roman" w:cs="Times New Roman"/>
                <w:bCs/>
                <w:color w:val="000000" w:themeColor="text1"/>
                <w:szCs w:val="28"/>
              </w:rPr>
              <w:t>Điều 16 Nghị đị</w:t>
            </w:r>
            <w:r w:rsidR="00B65EBA">
              <w:rPr>
                <w:rFonts w:eastAsia="Times New Roman" w:cs="Times New Roman"/>
                <w:bCs/>
                <w:color w:val="000000" w:themeColor="text1"/>
                <w:szCs w:val="28"/>
              </w:rPr>
              <w:t xml:space="preserve">nh 78/2021/NĐ-CP ngày 01/8/2021 và mức phụ cấp </w:t>
            </w:r>
            <w:r w:rsidR="00B65EBA">
              <w:rPr>
                <w:rFonts w:eastAsia="Times New Roman" w:cs="Times New Roman"/>
                <w:bCs/>
                <w:color w:val="000000" w:themeColor="text1"/>
                <w:szCs w:val="28"/>
              </w:rPr>
              <w:lastRenderedPageBreak/>
              <w:t>kiêm nhiệm theo quy định tại Khoản 2 Điều 6 Nghị định 204/2004/NĐ-CP ngày 14/12/2004.</w:t>
            </w:r>
          </w:p>
        </w:tc>
      </w:tr>
      <w:tr w:rsidR="008E78DC" w:rsidRPr="0069046C" w14:paraId="6D3E7856" w14:textId="77777777" w:rsidTr="00B65EBA">
        <w:trPr>
          <w:trHeight w:val="988"/>
        </w:trPr>
        <w:tc>
          <w:tcPr>
            <w:tcW w:w="6238" w:type="dxa"/>
            <w:tcBorders>
              <w:top w:val="single" w:sz="4" w:space="0" w:color="auto"/>
              <w:left w:val="single" w:sz="8" w:space="0" w:color="auto"/>
              <w:bottom w:val="single" w:sz="4" w:space="0" w:color="auto"/>
              <w:right w:val="nil"/>
            </w:tcBorders>
            <w:shd w:val="clear" w:color="auto" w:fill="FFFFFF"/>
            <w:tcMar>
              <w:top w:w="0" w:type="dxa"/>
              <w:left w:w="10" w:type="dxa"/>
              <w:bottom w:w="0" w:type="dxa"/>
              <w:right w:w="10" w:type="dxa"/>
            </w:tcMar>
          </w:tcPr>
          <w:p w14:paraId="7A25DF68" w14:textId="42CC5E0B" w:rsidR="008910FF" w:rsidRPr="009D1769" w:rsidRDefault="00407A03" w:rsidP="002E0A76">
            <w:pPr>
              <w:spacing w:before="60" w:after="60" w:line="252" w:lineRule="auto"/>
              <w:ind w:left="113" w:right="113" w:firstLine="157"/>
              <w:jc w:val="both"/>
              <w:rPr>
                <w:rFonts w:cs="Times New Roman"/>
                <w:b/>
                <w:color w:val="000000" w:themeColor="text1"/>
                <w:szCs w:val="28"/>
              </w:rPr>
            </w:pPr>
            <w:r w:rsidRPr="009D1769">
              <w:rPr>
                <w:rFonts w:cs="Times New Roman"/>
                <w:b/>
                <w:color w:val="000000" w:themeColor="text1"/>
                <w:szCs w:val="28"/>
              </w:rPr>
              <w:lastRenderedPageBreak/>
              <w:t xml:space="preserve">Điều 6. </w:t>
            </w:r>
            <w:r w:rsidR="002E05D5" w:rsidRPr="009D1769">
              <w:rPr>
                <w:rFonts w:cs="Times New Roman"/>
                <w:b/>
                <w:color w:val="000000" w:themeColor="text1"/>
                <w:szCs w:val="28"/>
              </w:rPr>
              <w:t>Thẩm quyền chi</w:t>
            </w:r>
          </w:p>
          <w:p w14:paraId="161E513F" w14:textId="77777777" w:rsidR="002E0A76" w:rsidRDefault="002E0A76" w:rsidP="002E0A76">
            <w:pPr>
              <w:spacing w:after="0" w:line="288" w:lineRule="auto"/>
              <w:ind w:firstLine="157"/>
              <w:jc w:val="both"/>
              <w:rPr>
                <w:rFonts w:eastAsia="Times New Roman" w:cs="Times New Roman"/>
                <w:color w:val="000000"/>
                <w:szCs w:val="28"/>
              </w:rPr>
            </w:pPr>
            <w:r>
              <w:rPr>
                <w:rFonts w:eastAsia="Times New Roman" w:cs="Times New Roman"/>
                <w:color w:val="000000"/>
                <w:szCs w:val="28"/>
              </w:rPr>
              <w:t>Căn cứ nhu cầu thực tế, khả năng tài chính của Quỹ và nội dung chi, mức chi tại Quy định này:</w:t>
            </w:r>
          </w:p>
          <w:p w14:paraId="241FA406" w14:textId="77777777" w:rsidR="002E0A76" w:rsidRDefault="002E0A76" w:rsidP="002E0A76">
            <w:pPr>
              <w:spacing w:after="0" w:line="288" w:lineRule="auto"/>
              <w:ind w:firstLine="157"/>
              <w:jc w:val="both"/>
              <w:rPr>
                <w:rFonts w:eastAsia="Times New Roman" w:cs="Times New Roman"/>
                <w:color w:val="000000"/>
                <w:szCs w:val="28"/>
              </w:rPr>
            </w:pPr>
            <w:r>
              <w:rPr>
                <w:rFonts w:eastAsia="Times New Roman" w:cs="Times New Roman"/>
                <w:color w:val="000000"/>
                <w:szCs w:val="28"/>
              </w:rPr>
              <w:t>1. Cơ quan quản lý Quỹ cấp tỉnh có trách nhiệm tổng hợp nhu cầu hỗ trợ từ Quỹ phòng, chống thiên tai do Uỷ ban nhân dân cấp xã và các cơ quan, tổ chức đề nghị; tổ chức kiểm tra, rà soát và đề xuất trình Chủ tịch Uỷ ban nhân dân tỉnh quyết định.</w:t>
            </w:r>
          </w:p>
          <w:p w14:paraId="6CE42E41" w14:textId="77777777" w:rsidR="002E0A76" w:rsidRDefault="002E0A76" w:rsidP="002E0A76">
            <w:pPr>
              <w:spacing w:after="0" w:line="288" w:lineRule="auto"/>
              <w:ind w:firstLine="157"/>
              <w:jc w:val="both"/>
              <w:rPr>
                <w:rFonts w:eastAsia="Times New Roman" w:cs="Times New Roman"/>
                <w:color w:val="000000"/>
                <w:szCs w:val="28"/>
              </w:rPr>
            </w:pPr>
            <w:r>
              <w:rPr>
                <w:rFonts w:eastAsia="Times New Roman" w:cs="Times New Roman"/>
                <w:color w:val="000000"/>
                <w:szCs w:val="28"/>
              </w:rPr>
              <w:t>2. Đối với phần Quỹ phân bổ cho cấp xã quy định tại Khoản 1 Điều 4, Uỷ ban nhân dân cấp xã có trách nhiệm tổng hợp thiệt hại và nhu cầu hỗ trợ của các tổ chức, cá nhân liên quan; tổ chức kiểm tra, rà soát và đề xuất trình Chủ tịch Uỷ ban nhân dân cấp xã quyết định theo đúng quy định và chịu trách nhiệm trước Chủ tịch Uỷ ban nhân dân tỉnh.</w:t>
            </w:r>
          </w:p>
          <w:p w14:paraId="08CF56AC" w14:textId="77777777" w:rsidR="002E0A76" w:rsidRDefault="002E0A76" w:rsidP="002E0A76">
            <w:pPr>
              <w:spacing w:after="0" w:line="288" w:lineRule="auto"/>
              <w:ind w:firstLine="157"/>
              <w:jc w:val="both"/>
              <w:rPr>
                <w:rFonts w:eastAsia="Times New Roman" w:cs="Times New Roman"/>
                <w:iCs/>
                <w:szCs w:val="28"/>
                <w:lang w:eastAsia="vi-VN"/>
              </w:rPr>
            </w:pPr>
            <w:r>
              <w:rPr>
                <w:rFonts w:eastAsia="Times New Roman" w:cs="Times New Roman"/>
                <w:color w:val="000000"/>
                <w:szCs w:val="28"/>
              </w:rPr>
              <w:t>3. Điều tiết về Quỹ cấp tỉnh</w:t>
            </w:r>
          </w:p>
          <w:p w14:paraId="153CBD0F" w14:textId="77777777" w:rsidR="002E0A76" w:rsidRDefault="002E0A76" w:rsidP="002E0A76">
            <w:pPr>
              <w:spacing w:after="0" w:line="288" w:lineRule="auto"/>
              <w:ind w:firstLine="157"/>
              <w:jc w:val="both"/>
              <w:rPr>
                <w:rFonts w:eastAsia="Times New Roman" w:cs="Times New Roman"/>
                <w:iCs/>
                <w:szCs w:val="28"/>
                <w:lang w:eastAsia="vi-VN"/>
              </w:rPr>
            </w:pPr>
            <w:r>
              <w:rPr>
                <w:rFonts w:eastAsia="Times New Roman" w:cs="Times New Roman"/>
                <w:iCs/>
                <w:szCs w:val="28"/>
                <w:lang w:eastAsia="vi-VN"/>
              </w:rPr>
              <w:t>a. Điều tiết từ Quỹ cấp tỉnh về Quỹ trung ương</w:t>
            </w:r>
          </w:p>
          <w:p w14:paraId="562DA13E" w14:textId="77777777" w:rsidR="002E0A76" w:rsidRDefault="002E0A76" w:rsidP="002E0A76">
            <w:pPr>
              <w:spacing w:after="0" w:line="288" w:lineRule="auto"/>
              <w:ind w:firstLine="157"/>
              <w:jc w:val="both"/>
              <w:rPr>
                <w:rFonts w:eastAsia="Times New Roman" w:cs="Times New Roman"/>
                <w:iCs/>
                <w:szCs w:val="28"/>
                <w:lang w:eastAsia="vi-VN"/>
              </w:rPr>
            </w:pPr>
            <w:r>
              <w:rPr>
                <w:rFonts w:eastAsia="Times New Roman" w:cs="Times New Roman"/>
                <w:iCs/>
                <w:szCs w:val="28"/>
                <w:lang w:eastAsia="vi-VN"/>
              </w:rPr>
              <w:t>- Căn cứ tình hình thiên tai, nhu cầu cứu trợ, hỗ trợ của các địa phương và tình hình tài chính Quỹ cấp tỉnh tại thời điểm điều tiết và ý kiến thống nhất của Uỷ ban nhân dân cấp tỉnh, Cơ quan quản lý Quỹ trung ương báo cáo Bộ trưởng Bộ Nông nghiệp và Môi trường đề nghị Thủ tướng Chính phủ xem xét điều tiết từ Quỹ cấp tỉnh về Quỹ trung ương.</w:t>
            </w:r>
          </w:p>
          <w:p w14:paraId="2F8FBB97" w14:textId="77777777" w:rsidR="002E0A76" w:rsidRDefault="002E0A76" w:rsidP="002E0A76">
            <w:pPr>
              <w:spacing w:after="0" w:line="288" w:lineRule="auto"/>
              <w:ind w:firstLine="157"/>
              <w:jc w:val="both"/>
              <w:rPr>
                <w:rFonts w:eastAsia="Times New Roman" w:cs="Times New Roman"/>
                <w:iCs/>
                <w:szCs w:val="28"/>
                <w:lang w:eastAsia="vi-VN"/>
              </w:rPr>
            </w:pPr>
            <w:r>
              <w:rPr>
                <w:rFonts w:eastAsia="Times New Roman" w:cs="Times New Roman"/>
                <w:iCs/>
                <w:szCs w:val="28"/>
                <w:lang w:eastAsia="vi-VN"/>
              </w:rPr>
              <w:t>b. Điều tiết giữa các Quỹ cấp tỉnh</w:t>
            </w:r>
          </w:p>
          <w:p w14:paraId="381C5132" w14:textId="77777777" w:rsidR="002E0A76" w:rsidRDefault="002E0A76" w:rsidP="002E0A76">
            <w:pPr>
              <w:spacing w:after="0" w:line="288" w:lineRule="auto"/>
              <w:ind w:firstLine="157"/>
              <w:jc w:val="both"/>
              <w:rPr>
                <w:rFonts w:eastAsia="Times New Roman" w:cs="Times New Roman"/>
                <w:iCs/>
                <w:szCs w:val="28"/>
                <w:lang w:eastAsia="vi-VN"/>
              </w:rPr>
            </w:pPr>
            <w:r>
              <w:rPr>
                <w:rFonts w:eastAsia="Times New Roman" w:cs="Times New Roman"/>
                <w:iCs/>
                <w:szCs w:val="28"/>
                <w:lang w:eastAsia="vi-VN"/>
              </w:rPr>
              <w:t>- Chủ tịch Uỷ ban nhân dân tỉnh quyết định việc điều chuyển quỹ hỗ trợ cho các địa phương khác.</w:t>
            </w:r>
          </w:p>
          <w:p w14:paraId="78564755" w14:textId="675675B8" w:rsidR="00407A03" w:rsidRPr="009D1769" w:rsidRDefault="002E0A76" w:rsidP="009D1769">
            <w:pPr>
              <w:spacing w:after="0" w:line="288" w:lineRule="auto"/>
              <w:ind w:firstLine="157"/>
              <w:jc w:val="both"/>
              <w:rPr>
                <w:rFonts w:eastAsia="Times New Roman" w:cs="Times New Roman"/>
                <w:color w:val="000000"/>
                <w:szCs w:val="28"/>
              </w:rPr>
            </w:pPr>
            <w:r>
              <w:rPr>
                <w:rFonts w:eastAsia="Times New Roman" w:cs="Times New Roman"/>
                <w:iCs/>
                <w:szCs w:val="28"/>
                <w:lang w:eastAsia="vi-VN"/>
              </w:rPr>
              <w:t xml:space="preserve">- Thủ tướng Chính phủ quyết định điều chuyển Quỹ </w:t>
            </w:r>
            <w:r>
              <w:rPr>
                <w:rFonts w:eastAsia="Times New Roman" w:cs="Times New Roman"/>
                <w:iCs/>
                <w:szCs w:val="28"/>
                <w:lang w:eastAsia="vi-VN"/>
              </w:rPr>
              <w:lastRenderedPageBreak/>
              <w:t>của địa phương này để hỗ trợ địa phương khác trong trường hợp cấp bách theo đề nghị của Bộ Nông nghiệp và Môi trường và ý kiến thống nhất của Uỷ ban nhân dân tỉnh các địa phương liên quan.</w:t>
            </w:r>
          </w:p>
        </w:tc>
        <w:tc>
          <w:tcPr>
            <w:tcW w:w="3402" w:type="dxa"/>
            <w:tcBorders>
              <w:top w:val="single" w:sz="4"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tcPr>
          <w:p w14:paraId="74A69EAC" w14:textId="77777777" w:rsidR="009D1769" w:rsidRDefault="009D1769" w:rsidP="007C4810">
            <w:pPr>
              <w:tabs>
                <w:tab w:val="left" w:pos="697"/>
              </w:tabs>
              <w:spacing w:before="60" w:after="60" w:line="252" w:lineRule="auto"/>
              <w:ind w:left="113" w:right="113" w:firstLine="284"/>
              <w:jc w:val="both"/>
              <w:rPr>
                <w:rFonts w:cs="Times New Roman"/>
                <w:color w:val="000000" w:themeColor="text1"/>
                <w:szCs w:val="28"/>
                <w:lang w:val="vi-VN"/>
              </w:rPr>
            </w:pPr>
          </w:p>
          <w:p w14:paraId="10F51FA1" w14:textId="77777777" w:rsidR="0005560A" w:rsidRDefault="0005560A" w:rsidP="007C4810">
            <w:pPr>
              <w:tabs>
                <w:tab w:val="left" w:pos="697"/>
              </w:tabs>
              <w:spacing w:before="60" w:after="60" w:line="252" w:lineRule="auto"/>
              <w:ind w:left="113" w:right="113" w:firstLine="284"/>
              <w:jc w:val="both"/>
              <w:rPr>
                <w:rFonts w:cs="Times New Roman"/>
                <w:color w:val="000000" w:themeColor="text1"/>
                <w:szCs w:val="28"/>
                <w:lang w:val="vi-VN"/>
              </w:rPr>
            </w:pPr>
          </w:p>
          <w:p w14:paraId="57BF11D8" w14:textId="77777777" w:rsidR="0005560A" w:rsidRDefault="0005560A" w:rsidP="007C4810">
            <w:pPr>
              <w:tabs>
                <w:tab w:val="left" w:pos="697"/>
              </w:tabs>
              <w:spacing w:before="60" w:after="60" w:line="252" w:lineRule="auto"/>
              <w:ind w:left="113" w:right="113" w:firstLine="284"/>
              <w:jc w:val="both"/>
              <w:rPr>
                <w:rFonts w:cs="Times New Roman"/>
                <w:color w:val="000000" w:themeColor="text1"/>
                <w:szCs w:val="28"/>
                <w:lang w:val="vi-VN"/>
              </w:rPr>
            </w:pPr>
          </w:p>
          <w:p w14:paraId="3565E1B7" w14:textId="4843451C" w:rsidR="00407A03" w:rsidRPr="002E0A76" w:rsidRDefault="00407A03" w:rsidP="007C4810">
            <w:pPr>
              <w:tabs>
                <w:tab w:val="left" w:pos="697"/>
              </w:tabs>
              <w:spacing w:before="60" w:after="60" w:line="252" w:lineRule="auto"/>
              <w:ind w:left="113" w:right="113" w:firstLine="284"/>
              <w:jc w:val="both"/>
              <w:rPr>
                <w:rFonts w:cs="Times New Roman"/>
                <w:color w:val="000000" w:themeColor="text1"/>
                <w:szCs w:val="28"/>
              </w:rPr>
            </w:pPr>
            <w:r w:rsidRPr="002E0A76">
              <w:rPr>
                <w:rFonts w:cs="Times New Roman"/>
                <w:color w:val="000000" w:themeColor="text1"/>
                <w:szCs w:val="28"/>
                <w:lang w:val="vi-VN"/>
              </w:rPr>
              <w:t>Nội dung cơ bản:</w:t>
            </w:r>
            <w:r w:rsidRPr="002E0A76">
              <w:rPr>
                <w:rFonts w:cs="Times New Roman"/>
                <w:color w:val="000000" w:themeColor="text1"/>
                <w:szCs w:val="28"/>
              </w:rPr>
              <w:t xml:space="preserve"> </w:t>
            </w:r>
          </w:p>
          <w:p w14:paraId="20FB8C34" w14:textId="29E9CE0E" w:rsidR="00407A03" w:rsidRPr="0069046C" w:rsidRDefault="00815071" w:rsidP="0005560A">
            <w:pPr>
              <w:tabs>
                <w:tab w:val="left" w:pos="697"/>
              </w:tabs>
              <w:spacing w:before="60" w:after="60" w:line="252" w:lineRule="auto"/>
              <w:ind w:left="113" w:right="113" w:firstLine="284"/>
              <w:jc w:val="center"/>
              <w:rPr>
                <w:rFonts w:eastAsia="Times New Roman" w:cs="Times New Roman"/>
                <w:color w:val="000000" w:themeColor="text1"/>
                <w:sz w:val="26"/>
                <w:szCs w:val="26"/>
              </w:rPr>
            </w:pPr>
            <w:r w:rsidRPr="002E0A76">
              <w:rPr>
                <w:rFonts w:eastAsia="Times New Roman" w:cs="Times New Roman"/>
                <w:color w:val="000000" w:themeColor="text1"/>
                <w:szCs w:val="28"/>
              </w:rPr>
              <w:t xml:space="preserve">Quy định </w:t>
            </w:r>
            <w:r w:rsidR="002E0A76">
              <w:rPr>
                <w:rFonts w:eastAsia="Times New Roman" w:cs="Times New Roman"/>
                <w:color w:val="000000" w:themeColor="text1"/>
                <w:szCs w:val="28"/>
              </w:rPr>
              <w:t xml:space="preserve">thẩm quyền quyết định hỗ trợ cho các hoạt động phòng, chống thiên tai từ nguồn Quỹ phòng, chống thiên tai và quy định điều tiết Quỹ cấp tỉnh theo quy định tại </w:t>
            </w:r>
            <w:r w:rsidR="009D1769">
              <w:rPr>
                <w:rFonts w:eastAsia="Times New Roman" w:cs="Times New Roman"/>
                <w:color w:val="000000" w:themeColor="text1"/>
                <w:szCs w:val="28"/>
              </w:rPr>
              <w:t>M</w:t>
            </w:r>
            <w:r w:rsidR="002E0A76">
              <w:rPr>
                <w:rFonts w:eastAsia="Times New Roman" w:cs="Times New Roman"/>
                <w:color w:val="000000" w:themeColor="text1"/>
                <w:szCs w:val="28"/>
              </w:rPr>
              <w:t xml:space="preserve">ục 3, Mục 4 Khoản 10 Điều 1 </w:t>
            </w:r>
            <w:r w:rsidR="002E0A76">
              <w:rPr>
                <w:rFonts w:eastAsia="Times New Roman" w:cs="Times New Roman"/>
                <w:bCs/>
                <w:color w:val="000000" w:themeColor="text1"/>
                <w:szCs w:val="28"/>
              </w:rPr>
              <w:t>Nghị định 63/2025/NĐ-CP ngày 05/3/2025; khoản 9 Điều 18 Nghị định 131/2025/NĐ-CP</w:t>
            </w:r>
            <w:r w:rsidR="0005560A">
              <w:rPr>
                <w:rFonts w:eastAsia="Times New Roman" w:cs="Times New Roman"/>
                <w:bCs/>
                <w:color w:val="000000" w:themeColor="text1"/>
                <w:szCs w:val="28"/>
              </w:rPr>
              <w:t xml:space="preserve"> </w:t>
            </w:r>
            <w:r w:rsidR="002E0A76">
              <w:rPr>
                <w:rFonts w:eastAsia="Times New Roman" w:cs="Times New Roman"/>
                <w:bCs/>
                <w:color w:val="000000" w:themeColor="text1"/>
                <w:szCs w:val="28"/>
              </w:rPr>
              <w:t>ngày 12/6/2025.</w:t>
            </w:r>
          </w:p>
        </w:tc>
      </w:tr>
      <w:tr w:rsidR="008E78DC" w:rsidRPr="0069046C" w14:paraId="77D44567" w14:textId="77777777" w:rsidTr="00B65EBA">
        <w:trPr>
          <w:trHeight w:val="988"/>
        </w:trPr>
        <w:tc>
          <w:tcPr>
            <w:tcW w:w="6238" w:type="dxa"/>
            <w:tcBorders>
              <w:top w:val="single" w:sz="4" w:space="0" w:color="auto"/>
              <w:left w:val="single" w:sz="8" w:space="0" w:color="auto"/>
              <w:bottom w:val="single" w:sz="4" w:space="0" w:color="auto"/>
              <w:right w:val="nil"/>
            </w:tcBorders>
            <w:shd w:val="clear" w:color="auto" w:fill="FFFFFF"/>
            <w:tcMar>
              <w:top w:w="0" w:type="dxa"/>
              <w:left w:w="10" w:type="dxa"/>
              <w:bottom w:w="0" w:type="dxa"/>
              <w:right w:w="10" w:type="dxa"/>
            </w:tcMar>
          </w:tcPr>
          <w:p w14:paraId="11F890EA" w14:textId="48AD61F9" w:rsidR="009D1769" w:rsidRPr="009D1769" w:rsidRDefault="008B2EDE" w:rsidP="00BE10D8">
            <w:pPr>
              <w:spacing w:before="60" w:after="60" w:line="252" w:lineRule="auto"/>
              <w:ind w:left="113" w:right="113" w:firstLine="153"/>
              <w:jc w:val="both"/>
              <w:rPr>
                <w:rFonts w:eastAsia="Times New Roman" w:cs="Times New Roman"/>
                <w:color w:val="000000" w:themeColor="text1"/>
                <w:spacing w:val="4"/>
                <w:szCs w:val="28"/>
              </w:rPr>
            </w:pPr>
            <w:r w:rsidRPr="009D1769">
              <w:rPr>
                <w:rFonts w:eastAsia="Times New Roman" w:cs="Times New Roman"/>
                <w:b/>
                <w:bCs/>
                <w:color w:val="000000" w:themeColor="text1"/>
                <w:szCs w:val="28"/>
                <w:lang w:val="vi-VN"/>
              </w:rPr>
              <w:lastRenderedPageBreak/>
              <w:t xml:space="preserve">Điều 7. </w:t>
            </w:r>
            <w:r w:rsidR="009D1769" w:rsidRPr="009D1769">
              <w:rPr>
                <w:rFonts w:cs="Times New Roman"/>
                <w:b/>
                <w:color w:val="000000" w:themeColor="text1"/>
                <w:szCs w:val="28"/>
              </w:rPr>
              <w:t>Trình tự, thủ tục chi</w:t>
            </w:r>
            <w:r w:rsidR="008910FF" w:rsidRPr="009D1769">
              <w:rPr>
                <w:rFonts w:cs="Times New Roman"/>
                <w:b/>
                <w:color w:val="000000" w:themeColor="text1"/>
                <w:szCs w:val="28"/>
              </w:rPr>
              <w:t xml:space="preserve"> </w:t>
            </w:r>
          </w:p>
          <w:p w14:paraId="5A7CD88D" w14:textId="77777777" w:rsidR="00BE10D8" w:rsidRPr="00C85E90" w:rsidRDefault="00BE10D8" w:rsidP="00BE10D8">
            <w:pPr>
              <w:spacing w:after="0" w:line="288" w:lineRule="auto"/>
              <w:ind w:firstLine="284"/>
              <w:jc w:val="both"/>
              <w:rPr>
                <w:rFonts w:eastAsia="Times New Roman" w:cs="Times New Roman"/>
                <w:color w:val="000000"/>
                <w:szCs w:val="28"/>
              </w:rPr>
            </w:pPr>
            <w:r w:rsidRPr="00C85E90">
              <w:rPr>
                <w:rFonts w:eastAsia="Times New Roman" w:cs="Times New Roman"/>
                <w:color w:val="000000"/>
                <w:szCs w:val="28"/>
              </w:rPr>
              <w:t>1. Các cơ quan, đơn vị cấp tỉnh lập hồ sơ kèm theo tờ trình đề nghị Chủ tịch UBND tỉnh hỗ trợ thông qua Cơ quan quản lý Quỹ cấp tỉnh.</w:t>
            </w:r>
          </w:p>
          <w:p w14:paraId="028C7CE2" w14:textId="77777777" w:rsidR="00BE10D8" w:rsidRPr="00C85E90" w:rsidRDefault="00BE10D8" w:rsidP="00BE10D8">
            <w:pPr>
              <w:spacing w:after="0" w:line="288" w:lineRule="auto"/>
              <w:ind w:firstLine="284"/>
              <w:jc w:val="both"/>
              <w:rPr>
                <w:rFonts w:eastAsia="Times New Roman" w:cs="Times New Roman"/>
                <w:color w:val="000000"/>
                <w:szCs w:val="28"/>
              </w:rPr>
            </w:pPr>
            <w:r w:rsidRPr="00C85E90">
              <w:rPr>
                <w:rFonts w:eastAsia="Times New Roman" w:cs="Times New Roman"/>
                <w:color w:val="000000"/>
                <w:szCs w:val="28"/>
              </w:rPr>
              <w:t xml:space="preserve">2. Hồ sơ đề nghị hỗ trợ gồm: </w:t>
            </w:r>
          </w:p>
          <w:p w14:paraId="629F8D8A" w14:textId="77777777" w:rsidR="00BE10D8" w:rsidRPr="00C85E90" w:rsidRDefault="00BE10D8" w:rsidP="00BE10D8">
            <w:pPr>
              <w:spacing w:after="0" w:line="288" w:lineRule="auto"/>
              <w:ind w:firstLine="284"/>
              <w:jc w:val="both"/>
              <w:rPr>
                <w:rFonts w:eastAsia="Times New Roman" w:cs="Times New Roman"/>
                <w:color w:val="000000"/>
                <w:szCs w:val="28"/>
              </w:rPr>
            </w:pPr>
            <w:r w:rsidRPr="00C85E90">
              <w:rPr>
                <w:rFonts w:eastAsia="Times New Roman" w:cs="Times New Roman"/>
                <w:color w:val="000000"/>
                <w:szCs w:val="28"/>
              </w:rPr>
              <w:t>a) Đối với cơ quan, đơn vị cấp tỉnh: Văn bản báo cáo kết quả tổng hợp thiệt hại, đề xuất nhu cầu hỗ trợ của cơ quan, đơn vị kèm theo biên bản đánh giá, xác nhận (nếu có) của các cơ quan, đơn vị có thẩm quyền liên quan.</w:t>
            </w:r>
          </w:p>
          <w:p w14:paraId="1E05E41E" w14:textId="77777777" w:rsidR="00BE10D8" w:rsidRPr="00C85E90" w:rsidRDefault="00BE10D8" w:rsidP="00BE10D8">
            <w:pPr>
              <w:spacing w:after="0" w:line="288" w:lineRule="auto"/>
              <w:ind w:firstLine="284"/>
              <w:jc w:val="both"/>
              <w:rPr>
                <w:rFonts w:eastAsia="Times New Roman" w:cs="Times New Roman"/>
                <w:color w:val="000000"/>
                <w:szCs w:val="28"/>
              </w:rPr>
            </w:pPr>
            <w:r w:rsidRPr="00C85E90">
              <w:rPr>
                <w:rFonts w:eastAsia="Times New Roman" w:cs="Times New Roman"/>
                <w:color w:val="000000"/>
                <w:szCs w:val="28"/>
              </w:rPr>
              <w:t>b) Đối với UBND cấp xã:</w:t>
            </w:r>
          </w:p>
          <w:p w14:paraId="630D1C7A" w14:textId="77777777" w:rsidR="00BE10D8" w:rsidRPr="00C85E90" w:rsidRDefault="00BE10D8" w:rsidP="00BE10D8">
            <w:pPr>
              <w:spacing w:after="0" w:line="288" w:lineRule="auto"/>
              <w:ind w:firstLine="284"/>
              <w:jc w:val="both"/>
              <w:rPr>
                <w:rFonts w:eastAsia="Times New Roman" w:cs="Times New Roman"/>
                <w:color w:val="000000"/>
                <w:szCs w:val="28"/>
              </w:rPr>
            </w:pPr>
            <w:r w:rsidRPr="00C85E90">
              <w:rPr>
                <w:rFonts w:eastAsia="Times New Roman" w:cs="Times New Roman"/>
                <w:color w:val="000000"/>
                <w:szCs w:val="28"/>
              </w:rPr>
              <w:t>- Văn bản báo cáo kết quả tổng hợp thiệt hại, đề xuất nhu cầu hỗ trợ của địa phương kèm theo biên bản đánh giá, xác nhận của Ban Chỉ huy Phòng thủ dân sự cấp xã và các cơ quan, đơn vị có thẩm quyền liên quan. Công tác thống kê, đánh giá thiệt hại thực hiện theo Thông tư liên tịch số 43/2015/TTLT-BNNPTNT-BKHĐT ngày 23/11/2015 của Bộ Nông nghiệp và Phát triển nông thôn, Bộ Kế hoạch và Đầu tư (nay là Bộ Nông nghiệp và Môi trường, Bộ Tài chính) và các văn bản quy định của pháp luật liên quan.</w:t>
            </w:r>
          </w:p>
          <w:p w14:paraId="090A5C66" w14:textId="77777777" w:rsidR="00BE10D8" w:rsidRPr="00C85E90" w:rsidRDefault="00BE10D8" w:rsidP="00BE10D8">
            <w:pPr>
              <w:spacing w:after="0" w:line="288" w:lineRule="auto"/>
              <w:ind w:firstLine="284"/>
              <w:jc w:val="both"/>
              <w:rPr>
                <w:rFonts w:eastAsia="Times New Roman" w:cs="Times New Roman"/>
                <w:color w:val="000000"/>
                <w:szCs w:val="28"/>
              </w:rPr>
            </w:pPr>
            <w:r w:rsidRPr="00C85E90">
              <w:rPr>
                <w:rFonts w:eastAsia="Times New Roman" w:cs="Times New Roman"/>
                <w:color w:val="000000"/>
                <w:szCs w:val="28"/>
              </w:rPr>
              <w:t>- Báo cáo khả năng tự cân đối nguồn lực của đơn vị, địa phương và Quỹ Phòng, chống thiên tai được giữ lại tại địa phương.</w:t>
            </w:r>
          </w:p>
          <w:p w14:paraId="728EC4D7" w14:textId="77777777" w:rsidR="008B2EDE" w:rsidRDefault="00BE10D8" w:rsidP="00BE10D8">
            <w:pPr>
              <w:spacing w:after="0" w:line="288" w:lineRule="auto"/>
              <w:ind w:firstLine="284"/>
              <w:jc w:val="both"/>
              <w:rPr>
                <w:rFonts w:eastAsia="Times New Roman" w:cs="Times New Roman"/>
                <w:color w:val="000000"/>
                <w:szCs w:val="28"/>
              </w:rPr>
            </w:pPr>
            <w:r w:rsidRPr="00C85E90">
              <w:rPr>
                <w:rFonts w:eastAsia="Times New Roman" w:cs="Times New Roman"/>
                <w:color w:val="000000"/>
                <w:szCs w:val="28"/>
              </w:rPr>
              <w:t xml:space="preserve">c) Các cơ quan, đơn vị, UBND cấp xã chịu hoàn toàn trách nhiệm về tính chính xác </w:t>
            </w:r>
            <w:r>
              <w:rPr>
                <w:rFonts w:eastAsia="Times New Roman" w:cs="Times New Roman"/>
                <w:color w:val="000000"/>
                <w:szCs w:val="28"/>
              </w:rPr>
              <w:t>của hồ sơ đề nghị hỗ trợ.</w:t>
            </w:r>
          </w:p>
          <w:p w14:paraId="6C2044D0" w14:textId="75E90C41" w:rsidR="00BE10D8" w:rsidRPr="00BE10D8" w:rsidRDefault="00BE10D8" w:rsidP="00BE10D8">
            <w:pPr>
              <w:spacing w:after="0" w:line="288" w:lineRule="auto"/>
              <w:ind w:firstLine="709"/>
              <w:jc w:val="both"/>
              <w:rPr>
                <w:rFonts w:eastAsia="Times New Roman" w:cs="Times New Roman"/>
                <w:color w:val="000000"/>
                <w:szCs w:val="28"/>
              </w:rPr>
            </w:pPr>
            <w:r w:rsidRPr="00C85E90">
              <w:rPr>
                <w:rFonts w:eastAsia="Times New Roman" w:cs="Times New Roman"/>
                <w:color w:val="000000"/>
                <w:szCs w:val="28"/>
              </w:rPr>
              <w:t xml:space="preserve">3. Cơ quan quản lý Quỹ cấp tỉnh có trách nhiệm tổng hợp nhu cầu hỗ trợ của UBND cấp xã và các cơ quan, tổ chức liên quan; tổ chức kiểm tra, rà soát, lấy ý kiến của Sở Tài chính (với những nội dung có tính chất </w:t>
            </w:r>
            <w:r w:rsidRPr="00C85E90">
              <w:rPr>
                <w:rFonts w:eastAsia="Times New Roman" w:cs="Times New Roman"/>
                <w:color w:val="000000"/>
                <w:szCs w:val="28"/>
              </w:rPr>
              <w:lastRenderedPageBreak/>
              <w:t xml:space="preserve">chi thường xuyên, những nội dung có tính chất tu sửa, xử lý công trình và xây dựng khẩn cấp công </w:t>
            </w:r>
            <w:r w:rsidRPr="0023085F">
              <w:rPr>
                <w:rFonts w:eastAsia="Times New Roman" w:cs="Times New Roman"/>
                <w:color w:val="000000"/>
                <w:szCs w:val="28"/>
              </w:rPr>
              <w:t>trình phòng, chống thiên tai) và đề xuất trình Chủ tịch UBND tỉnh quyết định.</w:t>
            </w:r>
          </w:p>
        </w:tc>
        <w:tc>
          <w:tcPr>
            <w:tcW w:w="3402" w:type="dxa"/>
            <w:tcBorders>
              <w:top w:val="single" w:sz="4"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tcPr>
          <w:p w14:paraId="757CB0ED" w14:textId="77777777" w:rsidR="00BE10D8" w:rsidRDefault="00BE10D8" w:rsidP="0005560A">
            <w:pPr>
              <w:tabs>
                <w:tab w:val="left" w:pos="697"/>
              </w:tabs>
              <w:spacing w:before="60" w:after="60" w:line="252" w:lineRule="auto"/>
              <w:ind w:left="113" w:right="113" w:firstLine="284"/>
              <w:jc w:val="both"/>
              <w:rPr>
                <w:rFonts w:cs="Times New Roman"/>
                <w:color w:val="000000" w:themeColor="text1"/>
                <w:szCs w:val="28"/>
                <w:lang w:val="vi-VN"/>
              </w:rPr>
            </w:pPr>
          </w:p>
          <w:p w14:paraId="0A1B04B6" w14:textId="77777777" w:rsidR="00BE10D8" w:rsidRDefault="00BE10D8" w:rsidP="0005560A">
            <w:pPr>
              <w:tabs>
                <w:tab w:val="left" w:pos="697"/>
              </w:tabs>
              <w:spacing w:before="60" w:after="60" w:line="252" w:lineRule="auto"/>
              <w:ind w:left="113" w:right="113" w:firstLine="284"/>
              <w:jc w:val="both"/>
              <w:rPr>
                <w:rFonts w:cs="Times New Roman"/>
                <w:color w:val="000000" w:themeColor="text1"/>
                <w:szCs w:val="28"/>
                <w:lang w:val="vi-VN"/>
              </w:rPr>
            </w:pPr>
          </w:p>
          <w:p w14:paraId="4CB7E0D9" w14:textId="2ED70657" w:rsidR="0005560A" w:rsidRPr="00BE10D8" w:rsidRDefault="0005560A" w:rsidP="0005560A">
            <w:pPr>
              <w:tabs>
                <w:tab w:val="left" w:pos="697"/>
              </w:tabs>
              <w:spacing w:before="60" w:after="60" w:line="252" w:lineRule="auto"/>
              <w:ind w:left="113" w:right="113" w:firstLine="284"/>
              <w:jc w:val="both"/>
              <w:rPr>
                <w:rFonts w:cs="Times New Roman"/>
                <w:color w:val="000000" w:themeColor="text1"/>
                <w:szCs w:val="28"/>
              </w:rPr>
            </w:pPr>
            <w:r w:rsidRPr="00BE10D8">
              <w:rPr>
                <w:rFonts w:cs="Times New Roman"/>
                <w:color w:val="000000" w:themeColor="text1"/>
                <w:szCs w:val="28"/>
                <w:lang w:val="vi-VN"/>
              </w:rPr>
              <w:t>Nội dung cơ bản:</w:t>
            </w:r>
            <w:r w:rsidRPr="00BE10D8">
              <w:rPr>
                <w:rFonts w:cs="Times New Roman"/>
                <w:color w:val="000000" w:themeColor="text1"/>
                <w:szCs w:val="28"/>
              </w:rPr>
              <w:t xml:space="preserve"> </w:t>
            </w:r>
          </w:p>
          <w:p w14:paraId="2CFCC312" w14:textId="2585115D" w:rsidR="00441789" w:rsidRPr="00BE10D8" w:rsidRDefault="00BE10D8" w:rsidP="007C4810">
            <w:pPr>
              <w:tabs>
                <w:tab w:val="left" w:pos="697"/>
              </w:tabs>
              <w:spacing w:before="60" w:after="60" w:line="252" w:lineRule="auto"/>
              <w:ind w:left="113" w:right="113" w:firstLine="284"/>
              <w:jc w:val="both"/>
              <w:rPr>
                <w:rFonts w:cs="Times New Roman"/>
                <w:color w:val="000000" w:themeColor="text1"/>
                <w:sz w:val="26"/>
                <w:szCs w:val="26"/>
              </w:rPr>
            </w:pPr>
            <w:r w:rsidRPr="00BE10D8">
              <w:rPr>
                <w:rFonts w:cs="Times New Roman"/>
                <w:color w:val="000000" w:themeColor="text1"/>
                <w:szCs w:val="28"/>
              </w:rPr>
              <w:t>Hồ sơ và trình tự thủ tục đề nghị hỗ trợ từ nguồn Quỹ phòng, chống thiên tai</w:t>
            </w:r>
          </w:p>
        </w:tc>
      </w:tr>
      <w:tr w:rsidR="008E78DC" w:rsidRPr="0069046C" w14:paraId="43FCBD70" w14:textId="77777777" w:rsidTr="00B65EBA">
        <w:trPr>
          <w:trHeight w:val="988"/>
        </w:trPr>
        <w:tc>
          <w:tcPr>
            <w:tcW w:w="6238" w:type="dxa"/>
            <w:tcBorders>
              <w:top w:val="single" w:sz="4" w:space="0" w:color="auto"/>
              <w:left w:val="single" w:sz="8" w:space="0" w:color="auto"/>
              <w:bottom w:val="single" w:sz="4" w:space="0" w:color="auto"/>
              <w:right w:val="nil"/>
            </w:tcBorders>
            <w:shd w:val="clear" w:color="auto" w:fill="FFFFFF"/>
            <w:tcMar>
              <w:top w:w="0" w:type="dxa"/>
              <w:left w:w="10" w:type="dxa"/>
              <w:bottom w:w="0" w:type="dxa"/>
              <w:right w:w="10" w:type="dxa"/>
            </w:tcMar>
          </w:tcPr>
          <w:p w14:paraId="6299D165" w14:textId="79D7669F" w:rsidR="00A129CB" w:rsidRPr="0005560A" w:rsidRDefault="00595CDD" w:rsidP="00BE10D8">
            <w:pPr>
              <w:spacing w:before="60" w:after="60" w:line="252" w:lineRule="auto"/>
              <w:ind w:left="113" w:right="113" w:firstLine="153"/>
              <w:jc w:val="both"/>
              <w:rPr>
                <w:rFonts w:eastAsia="Times New Roman" w:cs="Times New Roman"/>
                <w:b/>
                <w:bCs/>
                <w:color w:val="000000" w:themeColor="text1"/>
                <w:szCs w:val="28"/>
              </w:rPr>
            </w:pPr>
            <w:bookmarkStart w:id="1" w:name="chuong_3"/>
            <w:r w:rsidRPr="0005560A">
              <w:rPr>
                <w:rFonts w:eastAsia="Times New Roman" w:cs="Times New Roman"/>
                <w:b/>
                <w:bCs/>
                <w:color w:val="000000" w:themeColor="text1"/>
                <w:szCs w:val="28"/>
                <w:lang w:val="vi-VN"/>
              </w:rPr>
              <w:lastRenderedPageBreak/>
              <w:t xml:space="preserve">Điều </w:t>
            </w:r>
            <w:r w:rsidR="00503F7E" w:rsidRPr="0005560A">
              <w:rPr>
                <w:rFonts w:eastAsia="Times New Roman" w:cs="Times New Roman"/>
                <w:b/>
                <w:bCs/>
                <w:color w:val="000000" w:themeColor="text1"/>
                <w:szCs w:val="28"/>
              </w:rPr>
              <w:t>8</w:t>
            </w:r>
            <w:r w:rsidRPr="0005560A">
              <w:rPr>
                <w:rFonts w:eastAsia="Times New Roman" w:cs="Times New Roman"/>
                <w:b/>
                <w:bCs/>
                <w:color w:val="000000" w:themeColor="text1"/>
                <w:szCs w:val="28"/>
                <w:lang w:val="vi-VN"/>
              </w:rPr>
              <w:t xml:space="preserve">. </w:t>
            </w:r>
            <w:bookmarkEnd w:id="1"/>
            <w:r w:rsidR="0005560A">
              <w:rPr>
                <w:rFonts w:cs="Times New Roman"/>
                <w:b/>
                <w:color w:val="000000" w:themeColor="text1"/>
                <w:szCs w:val="28"/>
              </w:rPr>
              <w:t>Hồ sơ thanh quyết toán kinh phí</w:t>
            </w:r>
          </w:p>
          <w:p w14:paraId="0CB81B9F" w14:textId="77777777" w:rsidR="00BE10D8" w:rsidRPr="000F1931" w:rsidRDefault="00BE10D8" w:rsidP="00BE10D8">
            <w:pPr>
              <w:spacing w:after="0" w:line="288" w:lineRule="auto"/>
              <w:ind w:left="113" w:firstLine="153"/>
              <w:jc w:val="both"/>
              <w:rPr>
                <w:rFonts w:eastAsia="Times New Roman" w:cs="Times New Roman"/>
                <w:color w:val="000000" w:themeColor="text1"/>
                <w:szCs w:val="28"/>
              </w:rPr>
            </w:pPr>
            <w:r w:rsidRPr="000F1931">
              <w:rPr>
                <w:rFonts w:eastAsia="Times New Roman" w:cs="Times New Roman"/>
                <w:color w:val="000000" w:themeColor="text1"/>
                <w:szCs w:val="28"/>
              </w:rPr>
              <w:t>1. Đối với phần Quỹ do cấp xã quản lý:</w:t>
            </w:r>
          </w:p>
          <w:p w14:paraId="0E085B90" w14:textId="77777777" w:rsidR="00BE10D8" w:rsidRPr="000F1931" w:rsidRDefault="00BE10D8" w:rsidP="00BE10D8">
            <w:pPr>
              <w:spacing w:after="0" w:line="288" w:lineRule="auto"/>
              <w:ind w:left="113" w:firstLine="153"/>
              <w:jc w:val="both"/>
              <w:rPr>
                <w:rFonts w:eastAsia="Times New Roman" w:cs="Times New Roman"/>
                <w:color w:val="000000" w:themeColor="text1"/>
                <w:szCs w:val="28"/>
              </w:rPr>
            </w:pPr>
            <w:r w:rsidRPr="000F1931">
              <w:rPr>
                <w:rFonts w:eastAsia="Times New Roman" w:cs="Times New Roman"/>
                <w:color w:val="000000" w:themeColor="text1"/>
                <w:szCs w:val="28"/>
              </w:rPr>
              <w:t>a) UBND cấp xã chịu trách nhiệm lập hồ sơ quyết toán kết quả thu, chi Quỹ trên địa bàn (bao gồm phần hỗ trợ chi thù lao cho lực lượng trực tiếp thu, chi phí hành chính phát sinh liên quan đến công tác thu Quỹ), gửi báo cáo tài chính về Cơ quan quản lý Quỹ tỉnh trước ngày 28/02 năm sau.</w:t>
            </w:r>
          </w:p>
          <w:p w14:paraId="71AD4AA6" w14:textId="77777777" w:rsidR="00BE10D8" w:rsidRPr="000F1931" w:rsidRDefault="00BE10D8" w:rsidP="00BE10D8">
            <w:pPr>
              <w:spacing w:after="0" w:line="288" w:lineRule="auto"/>
              <w:ind w:left="113" w:firstLine="153"/>
              <w:jc w:val="both"/>
              <w:rPr>
                <w:rFonts w:eastAsia="Times New Roman" w:cs="Times New Roman"/>
                <w:color w:val="000000" w:themeColor="text1"/>
                <w:szCs w:val="28"/>
              </w:rPr>
            </w:pPr>
            <w:r w:rsidRPr="000F1931">
              <w:rPr>
                <w:rFonts w:eastAsia="Times New Roman" w:cs="Times New Roman"/>
                <w:color w:val="000000" w:themeColor="text1"/>
                <w:szCs w:val="28"/>
              </w:rPr>
              <w:t>b) Hồ sơ thanh quyết toán kinh phí phải đầy đủ tính pháp lý theo đúng quy định pháp luật hiện hành.</w:t>
            </w:r>
          </w:p>
          <w:p w14:paraId="2015AA02" w14:textId="77777777" w:rsidR="00BE10D8" w:rsidRPr="000F1931" w:rsidRDefault="00BE10D8" w:rsidP="00BE10D8">
            <w:pPr>
              <w:spacing w:after="0" w:line="288" w:lineRule="auto"/>
              <w:ind w:left="113" w:firstLine="153"/>
              <w:jc w:val="both"/>
              <w:rPr>
                <w:rFonts w:eastAsia="Times New Roman" w:cs="Times New Roman"/>
                <w:color w:val="000000" w:themeColor="text1"/>
                <w:szCs w:val="28"/>
              </w:rPr>
            </w:pPr>
            <w:r w:rsidRPr="000F1931">
              <w:rPr>
                <w:rFonts w:eastAsia="Times New Roman" w:cs="Times New Roman"/>
                <w:color w:val="000000" w:themeColor="text1"/>
                <w:szCs w:val="28"/>
              </w:rPr>
              <w:t xml:space="preserve">2. Đối với phần Quỹ do tỉnh quản lý: </w:t>
            </w:r>
          </w:p>
          <w:p w14:paraId="7A27D12F" w14:textId="77777777" w:rsidR="00BE10D8" w:rsidRPr="000F1931" w:rsidRDefault="00BE10D8" w:rsidP="00BE10D8">
            <w:pPr>
              <w:spacing w:after="0" w:line="288" w:lineRule="auto"/>
              <w:ind w:left="113" w:firstLine="153"/>
              <w:jc w:val="both"/>
              <w:rPr>
                <w:rFonts w:eastAsia="Times New Roman" w:cs="Times New Roman"/>
                <w:color w:val="000000" w:themeColor="text1"/>
                <w:szCs w:val="28"/>
              </w:rPr>
            </w:pPr>
            <w:r w:rsidRPr="000F1931">
              <w:rPr>
                <w:rFonts w:eastAsia="Times New Roman" w:cs="Times New Roman"/>
                <w:color w:val="000000" w:themeColor="text1"/>
                <w:szCs w:val="28"/>
              </w:rPr>
              <w:t>a) Các cơ quan, đơn vị, địa phương được hỗ trợ kinh phí chịu trách nhiệm quản lý, sử dụng và thanh quyết toán nguồn kinh phí theo đúng quy định hiện hành; đồng thời gửi báo cáo quyết toán về Cơ quan quản lý Quỹ tổng hợp.</w:t>
            </w:r>
          </w:p>
          <w:p w14:paraId="6490FCB2" w14:textId="77777777" w:rsidR="00BE10D8" w:rsidRPr="000F1931" w:rsidRDefault="00BE10D8" w:rsidP="00BE10D8">
            <w:pPr>
              <w:spacing w:after="0" w:line="288" w:lineRule="auto"/>
              <w:ind w:left="113" w:firstLine="153"/>
              <w:jc w:val="both"/>
              <w:rPr>
                <w:rFonts w:eastAsia="Times New Roman" w:cs="Times New Roman"/>
                <w:color w:val="000000" w:themeColor="text1"/>
                <w:szCs w:val="28"/>
              </w:rPr>
            </w:pPr>
            <w:r w:rsidRPr="000F1931">
              <w:rPr>
                <w:rFonts w:eastAsia="Times New Roman" w:cs="Times New Roman"/>
                <w:color w:val="000000" w:themeColor="text1"/>
                <w:szCs w:val="28"/>
              </w:rPr>
              <w:t>b) Yêu cầu về hồ sơ thanh quyết toán: Các cơ quan, đơn vị, địa phương phải gửi Cơ quan quản lý Quỹ 02 bộ hồ sơ thanh quyết toán. Hồ sơ thanh quyết toán kinh phí phải đầy đủ tính pháp lý theo đúng quy định của pháp luật hiện hành.</w:t>
            </w:r>
          </w:p>
          <w:p w14:paraId="293B25FC" w14:textId="77777777" w:rsidR="00BE10D8" w:rsidRPr="000F1931" w:rsidRDefault="00BE10D8" w:rsidP="00BE10D8">
            <w:pPr>
              <w:spacing w:after="0" w:line="288" w:lineRule="auto"/>
              <w:ind w:left="113" w:firstLine="153"/>
              <w:jc w:val="both"/>
              <w:rPr>
                <w:rFonts w:eastAsia="Times New Roman" w:cs="Times New Roman"/>
                <w:color w:val="000000" w:themeColor="text1"/>
                <w:szCs w:val="28"/>
              </w:rPr>
            </w:pPr>
            <w:r w:rsidRPr="000F1931">
              <w:rPr>
                <w:rFonts w:eastAsia="Times New Roman" w:cs="Times New Roman"/>
                <w:color w:val="000000" w:themeColor="text1"/>
                <w:szCs w:val="28"/>
              </w:rPr>
              <w:t>c) Thời hạn thanh quyết toán kinh phí: Các nội dung, công việc đã hoàn thành phải thực hiện thanh quyết toán ngay trong năm được cấp kinh phí và gửi hồ sơ thanh quyết toán về Cơ quan quản lý Quỹ trước 28/02 năm sau.</w:t>
            </w:r>
          </w:p>
          <w:p w14:paraId="5D2D0EE9" w14:textId="77777777" w:rsidR="00BE10D8" w:rsidRPr="000F1931" w:rsidRDefault="00BE10D8" w:rsidP="00BE10D8">
            <w:pPr>
              <w:spacing w:after="0" w:line="288" w:lineRule="auto"/>
              <w:ind w:left="113" w:firstLine="153"/>
              <w:jc w:val="both"/>
              <w:rPr>
                <w:rFonts w:eastAsia="Times New Roman" w:cs="Times New Roman"/>
                <w:color w:val="000000" w:themeColor="text1"/>
                <w:szCs w:val="28"/>
              </w:rPr>
            </w:pPr>
            <w:r w:rsidRPr="000F1931">
              <w:rPr>
                <w:rFonts w:eastAsia="Times New Roman" w:cs="Times New Roman"/>
                <w:color w:val="000000" w:themeColor="text1"/>
                <w:szCs w:val="28"/>
              </w:rPr>
              <w:t>d) Đối với các nội dung, công việc chưa kịp hoàn thành trong năm do nguyên nhân khách quan được chuyển sang năm sau để tiếp tục thực hiện.</w:t>
            </w:r>
          </w:p>
          <w:p w14:paraId="24A1DCBC" w14:textId="77777777" w:rsidR="00BE10D8" w:rsidRPr="000F1931" w:rsidRDefault="00BE10D8" w:rsidP="00BE10D8">
            <w:pPr>
              <w:spacing w:after="0" w:line="288" w:lineRule="auto"/>
              <w:ind w:left="113" w:firstLine="153"/>
              <w:jc w:val="both"/>
              <w:rPr>
                <w:rFonts w:eastAsia="Times New Roman" w:cs="Times New Roman"/>
                <w:color w:val="000000" w:themeColor="text1"/>
                <w:szCs w:val="28"/>
              </w:rPr>
            </w:pPr>
            <w:r w:rsidRPr="000F1931">
              <w:rPr>
                <w:rFonts w:eastAsia="Times New Roman" w:cs="Times New Roman"/>
                <w:color w:val="000000" w:themeColor="text1"/>
                <w:szCs w:val="28"/>
              </w:rPr>
              <w:t xml:space="preserve">e) Số kinh phí còn dư của các nhiệm vụ đã thực hiện xong, các đơn vị có công văn đề nghị cơ quan quản lý </w:t>
            </w:r>
            <w:r w:rsidRPr="000F1931">
              <w:rPr>
                <w:rFonts w:eastAsia="Times New Roman" w:cs="Times New Roman"/>
                <w:color w:val="000000" w:themeColor="text1"/>
                <w:szCs w:val="28"/>
              </w:rPr>
              <w:lastRenderedPageBreak/>
              <w:t>Quỹ hướng dẫn làm thủ tục trả lại tài khoản Quỹ.</w:t>
            </w:r>
          </w:p>
          <w:p w14:paraId="1AAAE385" w14:textId="694EC900" w:rsidR="00D940CD" w:rsidRPr="00BE10D8" w:rsidRDefault="00BE10D8" w:rsidP="00BE10D8">
            <w:pPr>
              <w:spacing w:after="0" w:line="288" w:lineRule="auto"/>
              <w:ind w:left="113" w:firstLine="153"/>
              <w:jc w:val="both"/>
              <w:rPr>
                <w:rFonts w:eastAsia="Times New Roman" w:cs="Times New Roman"/>
                <w:color w:val="000000" w:themeColor="text1"/>
                <w:szCs w:val="28"/>
              </w:rPr>
            </w:pPr>
            <w:r w:rsidRPr="000F1931">
              <w:rPr>
                <w:rFonts w:eastAsia="Times New Roman" w:cs="Times New Roman"/>
                <w:color w:val="000000" w:themeColor="text1"/>
                <w:szCs w:val="28"/>
              </w:rPr>
              <w:t>3. Cơ quan quản lý Quỹ cấp tỉnh có trách nhiệm báo cáo Sở Tài chính quyết toán thu, chi quỹ để tổng hợp báo cáo UBND tỉnh để báo cáo Hội đồng nhân dân cấp tỉnh cùng với báo cáo dự toán và q</w:t>
            </w:r>
            <w:r>
              <w:rPr>
                <w:rFonts w:eastAsia="Times New Roman" w:cs="Times New Roman"/>
                <w:color w:val="000000" w:themeColor="text1"/>
                <w:szCs w:val="28"/>
              </w:rPr>
              <w:t>uyết toán ngân sách địa phương.</w:t>
            </w:r>
          </w:p>
        </w:tc>
        <w:tc>
          <w:tcPr>
            <w:tcW w:w="3402" w:type="dxa"/>
            <w:tcBorders>
              <w:top w:val="single" w:sz="4"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tcPr>
          <w:p w14:paraId="2CE0E8B4" w14:textId="2F3754D1" w:rsidR="00516EBD" w:rsidRPr="00D60F50" w:rsidRDefault="00516EBD" w:rsidP="007C4810">
            <w:pPr>
              <w:tabs>
                <w:tab w:val="left" w:pos="697"/>
              </w:tabs>
              <w:spacing w:before="60" w:after="60" w:line="252" w:lineRule="auto"/>
              <w:ind w:left="113" w:right="113" w:firstLine="284"/>
              <w:jc w:val="both"/>
              <w:rPr>
                <w:rFonts w:cs="Times New Roman"/>
                <w:color w:val="000000" w:themeColor="text1"/>
                <w:szCs w:val="28"/>
              </w:rPr>
            </w:pPr>
            <w:r w:rsidRPr="00D60F50">
              <w:rPr>
                <w:rFonts w:cs="Times New Roman"/>
                <w:color w:val="000000" w:themeColor="text1"/>
                <w:szCs w:val="28"/>
                <w:lang w:val="vi-VN"/>
              </w:rPr>
              <w:lastRenderedPageBreak/>
              <w:t>Nội dung cơ bản:</w:t>
            </w:r>
            <w:r w:rsidRPr="00D60F50">
              <w:rPr>
                <w:rFonts w:cs="Times New Roman"/>
                <w:color w:val="000000" w:themeColor="text1"/>
                <w:szCs w:val="28"/>
              </w:rPr>
              <w:t xml:space="preserve"> </w:t>
            </w:r>
          </w:p>
          <w:p w14:paraId="28E71426" w14:textId="02601AB2" w:rsidR="00D940CD" w:rsidRPr="0069046C" w:rsidRDefault="00D60F50" w:rsidP="00D60F50">
            <w:pPr>
              <w:tabs>
                <w:tab w:val="left" w:pos="697"/>
              </w:tabs>
              <w:spacing w:before="60" w:after="60" w:line="252" w:lineRule="auto"/>
              <w:ind w:left="113" w:right="113" w:firstLine="284"/>
              <w:jc w:val="both"/>
              <w:rPr>
                <w:rFonts w:eastAsia="Times New Roman" w:cs="Times New Roman"/>
                <w:color w:val="000000" w:themeColor="text1"/>
                <w:sz w:val="26"/>
                <w:szCs w:val="26"/>
              </w:rPr>
            </w:pPr>
            <w:r w:rsidRPr="00D60F50">
              <w:rPr>
                <w:rFonts w:eastAsia="Times New Roman" w:cs="Times New Roman"/>
                <w:color w:val="000000" w:themeColor="text1"/>
                <w:szCs w:val="28"/>
              </w:rPr>
              <w:t>Quy định hồ sơ và thời hạn thanh quyết toán thu, chi Quỹ phòng, chống thiên tai</w:t>
            </w:r>
          </w:p>
        </w:tc>
      </w:tr>
      <w:tr w:rsidR="0005560A" w:rsidRPr="0069046C" w14:paraId="263C1BFF" w14:textId="77777777" w:rsidTr="00B65EBA">
        <w:trPr>
          <w:trHeight w:val="988"/>
        </w:trPr>
        <w:tc>
          <w:tcPr>
            <w:tcW w:w="6238" w:type="dxa"/>
            <w:tcBorders>
              <w:top w:val="single" w:sz="4" w:space="0" w:color="auto"/>
              <w:left w:val="single" w:sz="8" w:space="0" w:color="auto"/>
              <w:bottom w:val="single" w:sz="4" w:space="0" w:color="auto"/>
              <w:right w:val="nil"/>
            </w:tcBorders>
            <w:shd w:val="clear" w:color="auto" w:fill="FFFFFF"/>
            <w:tcMar>
              <w:top w:w="0" w:type="dxa"/>
              <w:left w:w="10" w:type="dxa"/>
              <w:bottom w:w="0" w:type="dxa"/>
              <w:right w:w="10" w:type="dxa"/>
            </w:tcMar>
          </w:tcPr>
          <w:p w14:paraId="070358DF" w14:textId="250759E1" w:rsidR="0005560A" w:rsidRPr="0005560A" w:rsidRDefault="0005560A" w:rsidP="002A6FE9">
            <w:pPr>
              <w:spacing w:before="60" w:after="60" w:line="252" w:lineRule="auto"/>
              <w:ind w:left="113" w:right="113" w:firstLine="157"/>
              <w:jc w:val="both"/>
              <w:rPr>
                <w:rFonts w:cs="Times New Roman"/>
                <w:b/>
                <w:color w:val="000000" w:themeColor="text1"/>
                <w:szCs w:val="28"/>
              </w:rPr>
            </w:pPr>
            <w:r w:rsidRPr="0005560A">
              <w:rPr>
                <w:rFonts w:cs="Times New Roman"/>
                <w:b/>
                <w:color w:val="000000" w:themeColor="text1"/>
                <w:szCs w:val="28"/>
              </w:rPr>
              <w:lastRenderedPageBreak/>
              <w:t xml:space="preserve">Điều 9. </w:t>
            </w:r>
            <w:r>
              <w:rPr>
                <w:rFonts w:cs="Times New Roman"/>
                <w:b/>
                <w:color w:val="000000" w:themeColor="text1"/>
                <w:szCs w:val="28"/>
              </w:rPr>
              <w:t>Trách nhiệm của các cơ quan, đơn vị</w:t>
            </w:r>
          </w:p>
          <w:p w14:paraId="1A2036A7" w14:textId="77777777" w:rsidR="002A6FE9" w:rsidRPr="00CB7EA7" w:rsidRDefault="002A6FE9" w:rsidP="002A6FE9">
            <w:pPr>
              <w:pStyle w:val="ListParagraph"/>
              <w:spacing w:after="0" w:line="288" w:lineRule="auto"/>
              <w:ind w:left="0" w:firstLine="157"/>
              <w:jc w:val="both"/>
              <w:rPr>
                <w:rFonts w:eastAsia="Times New Roman" w:cs="Times New Roman"/>
                <w:color w:val="000000"/>
                <w:szCs w:val="28"/>
              </w:rPr>
            </w:pPr>
            <w:r>
              <w:rPr>
                <w:rFonts w:eastAsia="Times New Roman" w:cs="Times New Roman"/>
                <w:color w:val="000000"/>
                <w:szCs w:val="28"/>
              </w:rPr>
              <w:t xml:space="preserve">1. </w:t>
            </w:r>
            <w:r w:rsidRPr="00CB7EA7">
              <w:rPr>
                <w:rFonts w:eastAsia="Times New Roman" w:cs="Times New Roman"/>
                <w:color w:val="000000"/>
                <w:szCs w:val="28"/>
              </w:rPr>
              <w:t>Uỷ ban nhân dân tỉnh</w:t>
            </w:r>
          </w:p>
          <w:p w14:paraId="60DD6016" w14:textId="77777777" w:rsidR="002A6FE9" w:rsidRPr="00CB7EA7" w:rsidRDefault="002A6FE9" w:rsidP="002A6FE9">
            <w:pPr>
              <w:spacing w:after="0" w:line="288" w:lineRule="auto"/>
              <w:ind w:firstLine="157"/>
              <w:jc w:val="both"/>
              <w:rPr>
                <w:rFonts w:eastAsia="Times New Roman" w:cs="Times New Roman"/>
                <w:color w:val="000000"/>
                <w:szCs w:val="28"/>
              </w:rPr>
            </w:pPr>
            <w:r>
              <w:rPr>
                <w:rFonts w:eastAsia="Times New Roman" w:cs="Times New Roman"/>
                <w:color w:val="000000"/>
                <w:szCs w:val="28"/>
              </w:rPr>
              <w:t>Có trách nhiệm tổ chức thực hiện việc xây dựng kế hoạch thu, chi Quỹ cấp tỉnh theo quy định của pháp luật; chỉ đạo việc thanh tra, kiểm tra hoạt động Quỹ; chỉ đạo việc công khai thông tin về Quỹ theo quy định của Nghị định 78/2021/NĐ-CP ngày 01/8/2021 của Chính phủ và Nghị định 63/2025/NĐ-CP ngày 05/3/2025 của Chính phủ.</w:t>
            </w:r>
          </w:p>
          <w:p w14:paraId="27BC0768" w14:textId="77777777" w:rsidR="002A6FE9" w:rsidRDefault="002A6FE9" w:rsidP="002A6FE9">
            <w:pPr>
              <w:pStyle w:val="ListParagraph"/>
              <w:spacing w:after="0" w:line="288" w:lineRule="auto"/>
              <w:ind w:left="0" w:firstLine="157"/>
              <w:jc w:val="both"/>
              <w:rPr>
                <w:rFonts w:eastAsia="Times New Roman" w:cs="Times New Roman"/>
                <w:color w:val="000000"/>
                <w:szCs w:val="28"/>
              </w:rPr>
            </w:pPr>
            <w:r>
              <w:rPr>
                <w:rFonts w:eastAsia="Times New Roman" w:cs="Times New Roman"/>
                <w:color w:val="000000"/>
                <w:szCs w:val="28"/>
              </w:rPr>
              <w:t xml:space="preserve">2. </w:t>
            </w:r>
            <w:r w:rsidRPr="007A1C8C">
              <w:rPr>
                <w:rFonts w:eastAsia="Times New Roman" w:cs="Times New Roman"/>
                <w:color w:val="000000"/>
                <w:szCs w:val="28"/>
              </w:rPr>
              <w:t>Cơ quan Quản lý Quỹ</w:t>
            </w:r>
          </w:p>
          <w:p w14:paraId="7374EB55" w14:textId="77777777" w:rsidR="002A6FE9" w:rsidRPr="007A1C8C" w:rsidRDefault="002A6FE9" w:rsidP="002A6FE9">
            <w:pPr>
              <w:pStyle w:val="ListParagraph"/>
              <w:spacing w:after="0" w:line="288" w:lineRule="auto"/>
              <w:ind w:left="0" w:firstLine="157"/>
              <w:jc w:val="both"/>
              <w:rPr>
                <w:rFonts w:eastAsia="Times New Roman" w:cs="Times New Roman"/>
                <w:color w:val="000000"/>
                <w:szCs w:val="28"/>
              </w:rPr>
            </w:pPr>
            <w:r>
              <w:rPr>
                <w:rFonts w:eastAsia="Times New Roman" w:cs="Times New Roman"/>
                <w:color w:val="000000"/>
                <w:szCs w:val="28"/>
              </w:rPr>
              <w:t>a) C</w:t>
            </w:r>
            <w:r w:rsidRPr="002B7CFE">
              <w:rPr>
                <w:rFonts w:eastAsia="Times New Roman" w:cs="Times New Roman"/>
                <w:color w:val="000000"/>
                <w:szCs w:val="28"/>
              </w:rPr>
              <w:t>ó trách</w:t>
            </w:r>
            <w:r>
              <w:rPr>
                <w:rFonts w:eastAsia="Times New Roman" w:cs="Times New Roman"/>
                <w:color w:val="000000"/>
                <w:szCs w:val="28"/>
              </w:rPr>
              <w:t xml:space="preserve"> </w:t>
            </w:r>
            <w:r w:rsidRPr="002B7CFE">
              <w:rPr>
                <w:rFonts w:eastAsia="Times New Roman" w:cs="Times New Roman"/>
                <w:color w:val="000000"/>
                <w:szCs w:val="28"/>
              </w:rPr>
              <w:t xml:space="preserve">nhiệm quản lý, sử dụng kinh phí </w:t>
            </w:r>
            <w:r>
              <w:rPr>
                <w:rFonts w:eastAsia="Times New Roman" w:cs="Times New Roman"/>
                <w:color w:val="000000"/>
                <w:szCs w:val="28"/>
              </w:rPr>
              <w:t xml:space="preserve">của </w:t>
            </w:r>
            <w:r w:rsidRPr="002B7CFE">
              <w:rPr>
                <w:rFonts w:eastAsia="Times New Roman" w:cs="Times New Roman"/>
                <w:color w:val="000000"/>
                <w:szCs w:val="28"/>
              </w:rPr>
              <w:t>Quỹ phòng, chống thiên tai được phân bổ</w:t>
            </w:r>
            <w:r>
              <w:rPr>
                <w:rFonts w:eastAsia="Times New Roman" w:cs="Times New Roman"/>
                <w:color w:val="000000"/>
                <w:szCs w:val="28"/>
              </w:rPr>
              <w:t xml:space="preserve"> </w:t>
            </w:r>
            <w:r w:rsidRPr="002B7CFE">
              <w:rPr>
                <w:rFonts w:eastAsia="Times New Roman" w:cs="Times New Roman"/>
                <w:color w:val="000000"/>
                <w:szCs w:val="28"/>
              </w:rPr>
              <w:t>theo đúng Quy định này và các quy định hiện hành có liên quan</w:t>
            </w:r>
            <w:r>
              <w:rPr>
                <w:rFonts w:eastAsia="Times New Roman" w:cs="Times New Roman"/>
                <w:color w:val="000000"/>
                <w:szCs w:val="28"/>
              </w:rPr>
              <w:t>.</w:t>
            </w:r>
          </w:p>
          <w:p w14:paraId="677511D0" w14:textId="77777777" w:rsidR="002A6FE9" w:rsidRPr="006B6081" w:rsidRDefault="002A6FE9" w:rsidP="002A6FE9">
            <w:pPr>
              <w:spacing w:after="0" w:line="288" w:lineRule="auto"/>
              <w:ind w:firstLine="157"/>
              <w:jc w:val="both"/>
              <w:rPr>
                <w:rFonts w:eastAsia="Times New Roman" w:cs="Times New Roman"/>
                <w:color w:val="000000"/>
                <w:szCs w:val="28"/>
              </w:rPr>
            </w:pPr>
            <w:r>
              <w:rPr>
                <w:rFonts w:eastAsia="Times New Roman" w:cs="Times New Roman"/>
                <w:color w:val="000000"/>
                <w:szCs w:val="28"/>
              </w:rPr>
              <w:t>b</w:t>
            </w:r>
            <w:r w:rsidRPr="00C07A0A">
              <w:rPr>
                <w:rFonts w:eastAsia="Times New Roman" w:cs="Times New Roman"/>
                <w:color w:val="000000"/>
                <w:szCs w:val="28"/>
              </w:rPr>
              <w:t>)</w:t>
            </w:r>
            <w:r>
              <w:rPr>
                <w:rFonts w:eastAsia="Times New Roman" w:cs="Times New Roman"/>
                <w:color w:val="000000"/>
                <w:szCs w:val="28"/>
              </w:rPr>
              <w:t xml:space="preserve"> </w:t>
            </w:r>
            <w:r w:rsidRPr="005B240B">
              <w:rPr>
                <w:lang w:val="vi-VN"/>
              </w:rPr>
              <w:t xml:space="preserve">Tổng hợp nhu cầu hỗ trợ </w:t>
            </w:r>
            <w:r>
              <w:t>do</w:t>
            </w:r>
            <w:r w:rsidRPr="005B240B">
              <w:rPr>
                <w:lang w:val="vi-VN"/>
              </w:rPr>
              <w:t xml:space="preserve"> Ủy ban nhân dân cấp </w:t>
            </w:r>
            <w:r>
              <w:t>xã</w:t>
            </w:r>
            <w:r w:rsidRPr="005B240B">
              <w:rPr>
                <w:lang w:val="vi-VN"/>
              </w:rPr>
              <w:t xml:space="preserve"> và các cơ quan, tổ chức </w:t>
            </w:r>
            <w:r>
              <w:t>đề nghị</w:t>
            </w:r>
            <w:r w:rsidRPr="005B240B">
              <w:rPr>
                <w:lang w:val="vi-VN"/>
              </w:rPr>
              <w:t>; tổ chức kiểm tra, rà soát và đề xuất trình Chủ tịch UBND tỉnh quyết định chi từ nguồn Quỹ Phòng, chống thiên tai tỉnh theo Quy định này. Trường hợp nguồn Quỹ không đủ, báo cáo UBND tỉnh xem xét quyết định</w:t>
            </w:r>
            <w:r>
              <w:t>.</w:t>
            </w:r>
          </w:p>
          <w:p w14:paraId="1139552C" w14:textId="77777777" w:rsidR="002A6FE9" w:rsidRPr="007A1C8C" w:rsidRDefault="002A6FE9" w:rsidP="002A6FE9">
            <w:pPr>
              <w:spacing w:after="0" w:line="288" w:lineRule="auto"/>
              <w:ind w:firstLine="157"/>
              <w:jc w:val="both"/>
              <w:rPr>
                <w:rFonts w:eastAsia="Times New Roman" w:cs="Times New Roman"/>
                <w:color w:val="000000"/>
                <w:szCs w:val="28"/>
              </w:rPr>
            </w:pPr>
            <w:r>
              <w:rPr>
                <w:rFonts w:eastAsia="Times New Roman" w:cs="Times New Roman"/>
                <w:color w:val="000000"/>
                <w:szCs w:val="28"/>
              </w:rPr>
              <w:t>c</w:t>
            </w:r>
            <w:r w:rsidRPr="00C07A0A">
              <w:rPr>
                <w:rFonts w:eastAsia="Times New Roman" w:cs="Times New Roman"/>
                <w:color w:val="000000"/>
                <w:szCs w:val="28"/>
              </w:rPr>
              <w:t>)</w:t>
            </w:r>
            <w:r>
              <w:rPr>
                <w:rFonts w:eastAsia="Times New Roman" w:cs="Times New Roman"/>
                <w:color w:val="000000"/>
                <w:szCs w:val="28"/>
              </w:rPr>
              <w:t xml:space="preserve"> Lập và phê duyệt kế hoạch thu, nộp Quỹ cấp tỉnh trước ngày 31/5 hàng năm.</w:t>
            </w:r>
          </w:p>
          <w:p w14:paraId="5F852F15" w14:textId="3693522E" w:rsidR="002A6FE9" w:rsidRPr="00C07A0A" w:rsidRDefault="002A6FE9" w:rsidP="002A6FE9">
            <w:pPr>
              <w:spacing w:after="0" w:line="288" w:lineRule="auto"/>
              <w:ind w:firstLine="157"/>
              <w:jc w:val="both"/>
              <w:rPr>
                <w:rFonts w:eastAsia="Times New Roman" w:cs="Times New Roman"/>
                <w:b/>
                <w:color w:val="FF0000"/>
                <w:szCs w:val="28"/>
              </w:rPr>
            </w:pPr>
            <w:r w:rsidRPr="00D60F50">
              <w:rPr>
                <w:rFonts w:eastAsia="Times New Roman" w:cs="Times New Roman"/>
                <w:color w:val="000000" w:themeColor="text1"/>
                <w:szCs w:val="28"/>
              </w:rPr>
              <w:t>d) Lập dự toán chi phí quản lý, điều hành hoạt động của Quỹ theo quy định của pháp luật</w:t>
            </w:r>
            <w:r w:rsidR="00D60F50" w:rsidRPr="00D60F50">
              <w:rPr>
                <w:rFonts w:eastAsia="Times New Roman" w:cs="Times New Roman"/>
                <w:color w:val="000000" w:themeColor="text1"/>
                <w:szCs w:val="28"/>
              </w:rPr>
              <w:t>.</w:t>
            </w:r>
          </w:p>
          <w:p w14:paraId="136C1804" w14:textId="77777777" w:rsidR="002A6FE9" w:rsidRDefault="002A6FE9" w:rsidP="002A6FE9">
            <w:pPr>
              <w:spacing w:after="0" w:line="288" w:lineRule="auto"/>
              <w:ind w:firstLine="157"/>
              <w:jc w:val="both"/>
              <w:rPr>
                <w:rFonts w:eastAsia="Times New Roman" w:cs="Times New Roman"/>
                <w:color w:val="000000" w:themeColor="text1"/>
                <w:szCs w:val="28"/>
              </w:rPr>
            </w:pPr>
            <w:r>
              <w:rPr>
                <w:rFonts w:eastAsia="Times New Roman" w:cs="Times New Roman"/>
                <w:color w:val="000000" w:themeColor="text1"/>
                <w:szCs w:val="28"/>
              </w:rPr>
              <w:t xml:space="preserve">đ) Tham mưu </w:t>
            </w:r>
            <w:r w:rsidRPr="00E95238">
              <w:rPr>
                <w:lang w:val="vi-VN"/>
              </w:rPr>
              <w:t>Ủy ban nhân dân tỉnh về thanh tra thường xuyên và đột xuất việc chấp hành công tác xây dựng kế hoạch thu, chi và quản lý sử dụng Quỹ tại các địa phương, đơn vị theo đúng quy định.</w:t>
            </w:r>
          </w:p>
          <w:p w14:paraId="34E20DB2" w14:textId="77777777" w:rsidR="002A6FE9" w:rsidRDefault="002A6FE9" w:rsidP="002A6FE9">
            <w:pPr>
              <w:spacing w:after="0" w:line="288" w:lineRule="auto"/>
              <w:ind w:firstLine="157"/>
              <w:jc w:val="both"/>
              <w:rPr>
                <w:szCs w:val="28"/>
              </w:rPr>
            </w:pPr>
            <w:r>
              <w:rPr>
                <w:rFonts w:eastAsia="Times New Roman" w:cs="Times New Roman"/>
                <w:color w:val="000000" w:themeColor="text1"/>
                <w:szCs w:val="28"/>
              </w:rPr>
              <w:t>e) B</w:t>
            </w:r>
            <w:r w:rsidRPr="00D97426">
              <w:rPr>
                <w:szCs w:val="28"/>
              </w:rPr>
              <w:t xml:space="preserve">áo cáo Sở Tài chính tình hình thực hiện kế hoạch tài chính, kế hoạch tài chính năm sau và quyết toán </w:t>
            </w:r>
            <w:r w:rsidRPr="00D97426">
              <w:rPr>
                <w:szCs w:val="28"/>
              </w:rPr>
              <w:lastRenderedPageBreak/>
              <w:t>thu, chi quỹ để tổng hợp báo cáo Ủy ban nhân dân tỉnh để báo cáo Hội đồng nhân dân tỉnh cùng với báo cáo dự toán và quyết toán ngân sách đị</w:t>
            </w:r>
            <w:r>
              <w:rPr>
                <w:szCs w:val="28"/>
              </w:rPr>
              <w:t>a phương.</w:t>
            </w:r>
          </w:p>
          <w:p w14:paraId="5F344100" w14:textId="77777777" w:rsidR="002A6FE9" w:rsidRPr="007A1C8C" w:rsidRDefault="002A6FE9" w:rsidP="002A6FE9">
            <w:pPr>
              <w:spacing w:after="0" w:line="288" w:lineRule="auto"/>
              <w:ind w:firstLine="157"/>
              <w:jc w:val="both"/>
              <w:rPr>
                <w:rFonts w:eastAsia="Times New Roman" w:cs="Times New Roman"/>
                <w:color w:val="FF0000"/>
                <w:szCs w:val="28"/>
              </w:rPr>
            </w:pPr>
            <w:r>
              <w:rPr>
                <w:szCs w:val="28"/>
              </w:rPr>
              <w:t xml:space="preserve">g) </w:t>
            </w:r>
            <w:r w:rsidRPr="00D0779F">
              <w:rPr>
                <w:rFonts w:eastAsia="Times New Roman" w:cs="Times New Roman"/>
                <w:color w:val="000000" w:themeColor="text1"/>
                <w:szCs w:val="28"/>
              </w:rPr>
              <w:t xml:space="preserve">Báo cáo kết quả thu, chi quỹ với cơ quan quản lý Quỹ trung ương trước </w:t>
            </w:r>
            <w:r>
              <w:rPr>
                <w:rFonts w:eastAsia="Times New Roman" w:cs="Times New Roman"/>
                <w:color w:val="000000" w:themeColor="text1"/>
                <w:szCs w:val="28"/>
              </w:rPr>
              <w:t>ngày 25 hàng tháng.</w:t>
            </w:r>
          </w:p>
          <w:p w14:paraId="72AE86F2" w14:textId="77777777" w:rsidR="002A6FE9" w:rsidRPr="00D0779F" w:rsidRDefault="002A6FE9" w:rsidP="002A6FE9">
            <w:pPr>
              <w:spacing w:after="0" w:line="288" w:lineRule="auto"/>
              <w:ind w:firstLine="157"/>
              <w:jc w:val="both"/>
              <w:rPr>
                <w:rFonts w:eastAsia="Times New Roman" w:cs="Times New Roman"/>
                <w:color w:val="000000" w:themeColor="text1"/>
                <w:szCs w:val="28"/>
              </w:rPr>
            </w:pPr>
            <w:r>
              <w:rPr>
                <w:rFonts w:eastAsia="Times New Roman" w:cs="Times New Roman"/>
                <w:color w:val="000000" w:themeColor="text1"/>
                <w:szCs w:val="28"/>
              </w:rPr>
              <w:t>h</w:t>
            </w:r>
            <w:r w:rsidRPr="00C07A0A">
              <w:rPr>
                <w:rFonts w:eastAsia="Times New Roman" w:cs="Times New Roman"/>
                <w:color w:val="000000" w:themeColor="text1"/>
                <w:szCs w:val="28"/>
              </w:rPr>
              <w:t>)</w:t>
            </w:r>
            <w:r w:rsidRPr="00D0779F">
              <w:rPr>
                <w:rFonts w:eastAsia="Times New Roman" w:cs="Times New Roman"/>
                <w:color w:val="000000" w:themeColor="text1"/>
                <w:szCs w:val="28"/>
              </w:rPr>
              <w:t xml:space="preserve"> </w:t>
            </w:r>
            <w:r w:rsidRPr="002842E3">
              <w:rPr>
                <w:spacing w:val="-4"/>
                <w:lang w:val="vi-VN"/>
              </w:rPr>
              <w:t>Công khai kết quả thu, chi, báo cáo quyết toán thu, chi theo đúng quy định.</w:t>
            </w:r>
          </w:p>
          <w:p w14:paraId="2C7BEBF9" w14:textId="77777777" w:rsidR="002A6FE9" w:rsidRDefault="002A6FE9" w:rsidP="002A6FE9">
            <w:pPr>
              <w:spacing w:after="0" w:line="288" w:lineRule="auto"/>
              <w:ind w:firstLine="157"/>
              <w:jc w:val="both"/>
              <w:rPr>
                <w:rFonts w:eastAsia="Times New Roman" w:cs="Times New Roman"/>
                <w:color w:val="000000"/>
                <w:szCs w:val="28"/>
              </w:rPr>
            </w:pPr>
            <w:r>
              <w:rPr>
                <w:rFonts w:eastAsia="Times New Roman" w:cs="Times New Roman"/>
                <w:color w:val="000000" w:themeColor="text1"/>
                <w:szCs w:val="28"/>
              </w:rPr>
              <w:t>i</w:t>
            </w:r>
            <w:r w:rsidRPr="006D2E38">
              <w:rPr>
                <w:rFonts w:eastAsia="Times New Roman" w:cs="Times New Roman"/>
                <w:color w:val="000000" w:themeColor="text1"/>
                <w:szCs w:val="28"/>
              </w:rPr>
              <w:t xml:space="preserve">) Chủ </w:t>
            </w:r>
            <w:r w:rsidRPr="002B7CFE">
              <w:rPr>
                <w:rFonts w:eastAsia="Times New Roman" w:cs="Times New Roman"/>
                <w:color w:val="000000"/>
                <w:szCs w:val="28"/>
              </w:rPr>
              <w:t>trì, phối hợp với các cơ quan liê</w:t>
            </w:r>
            <w:r>
              <w:rPr>
                <w:rFonts w:eastAsia="Times New Roman" w:cs="Times New Roman"/>
                <w:color w:val="000000"/>
                <w:szCs w:val="28"/>
              </w:rPr>
              <w:t xml:space="preserve">n quan thực hiện thanh tra </w:t>
            </w:r>
            <w:r w:rsidRPr="002B7CFE">
              <w:rPr>
                <w:rFonts w:eastAsia="Times New Roman" w:cs="Times New Roman"/>
                <w:color w:val="000000"/>
                <w:szCs w:val="28"/>
              </w:rPr>
              <w:t>thường xuyên và đột xuất việc chấp hành công tác xây dựng kế hoạch thu, chi</w:t>
            </w:r>
            <w:r>
              <w:rPr>
                <w:rFonts w:eastAsia="Times New Roman" w:cs="Times New Roman"/>
                <w:color w:val="000000"/>
                <w:szCs w:val="28"/>
              </w:rPr>
              <w:t xml:space="preserve"> </w:t>
            </w:r>
            <w:r w:rsidRPr="002B7CFE">
              <w:rPr>
                <w:rFonts w:eastAsia="Times New Roman" w:cs="Times New Roman"/>
                <w:color w:val="000000"/>
                <w:szCs w:val="28"/>
              </w:rPr>
              <w:t>và</w:t>
            </w:r>
            <w:r>
              <w:rPr>
                <w:rFonts w:eastAsia="Times New Roman" w:cs="Times New Roman"/>
                <w:color w:val="000000"/>
                <w:sz w:val="26"/>
                <w:szCs w:val="26"/>
              </w:rPr>
              <w:t xml:space="preserve"> </w:t>
            </w:r>
            <w:r w:rsidRPr="002B7CFE">
              <w:rPr>
                <w:rFonts w:eastAsia="Times New Roman" w:cs="Times New Roman"/>
                <w:color w:val="000000"/>
                <w:szCs w:val="28"/>
              </w:rPr>
              <w:t>quản lý sử dụng Quỹ tại các địa phương, đơn vị theo quy định.</w:t>
            </w:r>
          </w:p>
          <w:p w14:paraId="29188540" w14:textId="77777777" w:rsidR="002A6FE9" w:rsidRDefault="002A6FE9" w:rsidP="002A6FE9">
            <w:pPr>
              <w:spacing w:after="0" w:line="288" w:lineRule="auto"/>
              <w:ind w:firstLine="157"/>
              <w:jc w:val="both"/>
              <w:rPr>
                <w:rFonts w:eastAsia="Times New Roman" w:cs="Times New Roman"/>
                <w:color w:val="000000"/>
                <w:szCs w:val="28"/>
              </w:rPr>
            </w:pPr>
            <w:r>
              <w:rPr>
                <w:rFonts w:eastAsia="Times New Roman" w:cs="Times New Roman"/>
                <w:color w:val="000000"/>
                <w:szCs w:val="28"/>
              </w:rPr>
              <w:t>3. Sở Tài chính</w:t>
            </w:r>
          </w:p>
          <w:p w14:paraId="2CBCC144" w14:textId="77777777" w:rsidR="002A6FE9" w:rsidRDefault="002A6FE9" w:rsidP="002A6FE9">
            <w:pPr>
              <w:spacing w:after="0" w:line="288" w:lineRule="auto"/>
              <w:ind w:firstLine="157"/>
              <w:jc w:val="both"/>
              <w:rPr>
                <w:szCs w:val="28"/>
              </w:rPr>
            </w:pPr>
            <w:r>
              <w:rPr>
                <w:szCs w:val="28"/>
              </w:rPr>
              <w:t xml:space="preserve">- </w:t>
            </w:r>
            <w:r w:rsidRPr="005307C2">
              <w:rPr>
                <w:szCs w:val="28"/>
              </w:rPr>
              <w:t>Hàng năm, căn cứ báo cáo tình hình thực hiện kế hoạch tài chính, kế hoạch tài chính năm sau và báo cáo quyết toán thu, chi quỹ của Cơ quan quản lý Quỹ cấp tỉnh, Sở Tài chính tổng hợp báo cáo Ủy ban nhân dân tỉnh để báo cáo Hội đồng nhân dân tỉnh cùng với báo cáo dự toán và quyết toán ngân sách địa phương</w:t>
            </w:r>
            <w:r>
              <w:rPr>
                <w:szCs w:val="28"/>
              </w:rPr>
              <w:t>. Quyết toán vốn đầu tư dự án sau khi hoàn thành sử dụng vốn từ nguồn Quỹ phòng, chống thiên tai theo Thông tư số 27/2025/TT-BTC ngày 22/5/2025.</w:t>
            </w:r>
          </w:p>
          <w:p w14:paraId="604F1F73" w14:textId="77777777" w:rsidR="002A6FE9" w:rsidRPr="0017786D" w:rsidRDefault="002A6FE9" w:rsidP="002A6FE9">
            <w:pPr>
              <w:spacing w:after="0" w:line="288" w:lineRule="auto"/>
              <w:ind w:firstLine="157"/>
              <w:jc w:val="both"/>
              <w:rPr>
                <w:rFonts w:eastAsia="Times New Roman" w:cs="Times New Roman"/>
                <w:color w:val="000000" w:themeColor="text1"/>
                <w:szCs w:val="28"/>
              </w:rPr>
            </w:pPr>
            <w:r w:rsidRPr="0017786D">
              <w:rPr>
                <w:rFonts w:eastAsia="Times New Roman" w:cs="Times New Roman"/>
                <w:color w:val="000000" w:themeColor="text1"/>
                <w:szCs w:val="28"/>
              </w:rPr>
              <w:t>- Phối hợp với Sở Nông nghiệp và Môi trường, các cơ quan có liên quan trong việc kiểm tra, giám sát về tình hình quản lý và sử dụng quỹ.</w:t>
            </w:r>
          </w:p>
          <w:p w14:paraId="56765F22" w14:textId="77777777" w:rsidR="002A6FE9" w:rsidRPr="0017786D" w:rsidRDefault="002A6FE9" w:rsidP="002A6FE9">
            <w:pPr>
              <w:spacing w:after="0" w:line="288" w:lineRule="auto"/>
              <w:ind w:firstLine="157"/>
              <w:jc w:val="both"/>
              <w:rPr>
                <w:rFonts w:eastAsia="Times New Roman" w:cs="Times New Roman"/>
                <w:color w:val="000000" w:themeColor="text1"/>
                <w:szCs w:val="28"/>
              </w:rPr>
            </w:pPr>
            <w:r w:rsidRPr="0017786D">
              <w:rPr>
                <w:rFonts w:eastAsia="Times New Roman" w:cs="Times New Roman"/>
                <w:color w:val="000000" w:themeColor="text1"/>
                <w:szCs w:val="28"/>
              </w:rPr>
              <w:t>4. Thuế tỉnh Ninh Bình</w:t>
            </w:r>
          </w:p>
          <w:p w14:paraId="162C8BD2" w14:textId="096F2D70" w:rsidR="002A6FE9" w:rsidRDefault="002A6FE9" w:rsidP="002A6FE9">
            <w:pPr>
              <w:spacing w:after="0" w:line="288" w:lineRule="auto"/>
              <w:ind w:firstLine="157"/>
              <w:jc w:val="both"/>
              <w:rPr>
                <w:rFonts w:eastAsia="Times New Roman" w:cs="Times New Roman"/>
                <w:color w:val="000000" w:themeColor="text1"/>
                <w:szCs w:val="28"/>
              </w:rPr>
            </w:pPr>
            <w:r w:rsidRPr="0017786D">
              <w:rPr>
                <w:rFonts w:eastAsia="Times New Roman" w:cs="Times New Roman"/>
                <w:color w:val="000000" w:themeColor="text1"/>
                <w:szCs w:val="28"/>
              </w:rPr>
              <w:t xml:space="preserve">Có trách nhiệm phối hợp và chỉ đạo </w:t>
            </w:r>
            <w:r w:rsidRPr="00863055">
              <w:rPr>
                <w:rFonts w:eastAsia="Times New Roman" w:cs="Times New Roman"/>
                <w:color w:val="000000" w:themeColor="text1"/>
                <w:szCs w:val="28"/>
              </w:rPr>
              <w:t xml:space="preserve">thuế cơ sở </w:t>
            </w:r>
            <w:r w:rsidRPr="0017786D">
              <w:rPr>
                <w:rFonts w:eastAsia="Times New Roman" w:cs="Times New Roman"/>
                <w:color w:val="000000" w:themeColor="text1"/>
                <w:szCs w:val="28"/>
              </w:rPr>
              <w:t>trong việc hỗ trợ thu quỹ, lập kế hoạch thu Quỹ và cung cấp thông tin tổng giá trị tài sản hiện có theo báo cáo tài chính lập ngày 31 tháng</w:t>
            </w:r>
            <w:r>
              <w:rPr>
                <w:rFonts w:eastAsia="Times New Roman" w:cs="Times New Roman"/>
                <w:color w:val="000000"/>
                <w:szCs w:val="28"/>
              </w:rPr>
              <w:t xml:space="preserve"> 12 hàng năm của các tổ chức kinh tế trong nước và nước ngoài trên địa bàn; thông tin tại điểm i, điểm k khoản 1 và khoản 2 Điều </w:t>
            </w:r>
            <w:r w:rsidRPr="0017786D">
              <w:rPr>
                <w:rFonts w:eastAsia="Times New Roman" w:cs="Times New Roman"/>
                <w:color w:val="000000" w:themeColor="text1"/>
                <w:szCs w:val="28"/>
              </w:rPr>
              <w:t>13 Nghị định 78/2021/NĐ-CP cho Ủy ban nhân dân các xã, phường để làm cơ sở cho việc xây dựng kế hoạch thu - nộp Quỹ.</w:t>
            </w:r>
          </w:p>
          <w:p w14:paraId="004BAA71" w14:textId="77777777" w:rsidR="002A6FE9" w:rsidRDefault="002A6FE9" w:rsidP="002A6FE9">
            <w:pPr>
              <w:spacing w:after="0" w:line="288" w:lineRule="auto"/>
              <w:ind w:firstLine="270"/>
              <w:jc w:val="both"/>
              <w:rPr>
                <w:rFonts w:eastAsia="Times New Roman" w:cs="Times New Roman"/>
                <w:color w:val="000000" w:themeColor="text1"/>
                <w:szCs w:val="28"/>
              </w:rPr>
            </w:pPr>
            <w:r>
              <w:rPr>
                <w:rFonts w:eastAsia="Times New Roman" w:cs="Times New Roman"/>
                <w:color w:val="000000" w:themeColor="text1"/>
                <w:szCs w:val="28"/>
              </w:rPr>
              <w:t>5. Bảo hiểm xã hội tỉnh</w:t>
            </w:r>
          </w:p>
          <w:p w14:paraId="71D66739" w14:textId="77777777" w:rsidR="002A6FE9" w:rsidRPr="0017786D" w:rsidRDefault="002A6FE9" w:rsidP="002A6FE9">
            <w:pPr>
              <w:spacing w:after="0" w:line="288" w:lineRule="auto"/>
              <w:ind w:firstLine="270"/>
              <w:jc w:val="both"/>
              <w:rPr>
                <w:rFonts w:eastAsia="Times New Roman" w:cs="Times New Roman"/>
                <w:color w:val="000000" w:themeColor="text1"/>
                <w:szCs w:val="28"/>
              </w:rPr>
            </w:pPr>
            <w:r>
              <w:rPr>
                <w:rFonts w:eastAsia="Times New Roman" w:cs="Times New Roman"/>
                <w:color w:val="000000" w:themeColor="text1"/>
                <w:szCs w:val="28"/>
              </w:rPr>
              <w:lastRenderedPageBreak/>
              <w:t>Có trách nhiệm cung cấp thông tin về số lượng công chức, viên chức, người hưởng lương, phụ cấp, người lao động làm việc trong cơ quan, tổ chức và người lao động làm việc theo hợp đồng lao động của các tổ chức kinh tế trong nước và nước ngoài trên địa bàn cho Cơ quan quản lý Quỹ cấp tỉnh, Uỷ ban nhân dân xã, phường để làm cơ sở cho việc xây dựng kế hoạch thu tại các cấp.</w:t>
            </w:r>
          </w:p>
          <w:p w14:paraId="45FCC36B" w14:textId="69418220" w:rsidR="002A6FE9" w:rsidRPr="0017786D" w:rsidRDefault="002A6FE9" w:rsidP="002A6FE9">
            <w:pPr>
              <w:spacing w:after="0" w:line="288" w:lineRule="auto"/>
              <w:ind w:firstLine="157"/>
              <w:jc w:val="both"/>
              <w:rPr>
                <w:rFonts w:eastAsia="Times New Roman" w:cs="Times New Roman"/>
                <w:color w:val="000000" w:themeColor="text1"/>
                <w:szCs w:val="28"/>
              </w:rPr>
            </w:pPr>
            <w:r>
              <w:rPr>
                <w:rFonts w:eastAsia="Times New Roman" w:cs="Times New Roman"/>
                <w:color w:val="000000" w:themeColor="text1"/>
                <w:szCs w:val="28"/>
              </w:rPr>
              <w:t>6</w:t>
            </w:r>
            <w:r w:rsidRPr="0017786D">
              <w:rPr>
                <w:rFonts w:eastAsia="Times New Roman" w:cs="Times New Roman"/>
                <w:color w:val="000000" w:themeColor="text1"/>
                <w:szCs w:val="28"/>
              </w:rPr>
              <w:t>. Các cơ quan, đơn vị, tổ chức</w:t>
            </w:r>
          </w:p>
          <w:p w14:paraId="0CE1A855" w14:textId="77777777" w:rsidR="002A6FE9" w:rsidRPr="0017786D" w:rsidRDefault="002A6FE9" w:rsidP="002A6FE9">
            <w:pPr>
              <w:spacing w:after="0" w:line="288" w:lineRule="auto"/>
              <w:ind w:firstLine="157"/>
              <w:jc w:val="both"/>
              <w:rPr>
                <w:rFonts w:eastAsia="Times New Roman" w:cs="Times New Roman"/>
                <w:color w:val="000000" w:themeColor="text1"/>
                <w:szCs w:val="28"/>
              </w:rPr>
            </w:pPr>
            <w:r w:rsidRPr="0017786D">
              <w:rPr>
                <w:rFonts w:eastAsia="Times New Roman" w:cs="Times New Roman"/>
                <w:color w:val="000000" w:themeColor="text1"/>
                <w:szCs w:val="28"/>
              </w:rPr>
              <w:t xml:space="preserve">a) Có văn bản tổng hợp thiệt hại với UBND xã, phường theo Thông tư liên tịch số 43/2015/TTLT-BNNPTNT-BKHĐT ngày 23/11/2015 của Bộ Nông nghiệp và Phát triển nông thôn, Bộ Kế hoạch và Đầu tư (nay là Bộ Nông nghiệp và Môi trường, Bộ Tài chỉnh); đề xuất nhu cầu hỗ trợ với địa phương hoặc Cơ quan quản lý Quỹ. </w:t>
            </w:r>
          </w:p>
          <w:p w14:paraId="48036ACB" w14:textId="77777777" w:rsidR="002A6FE9" w:rsidRPr="0017786D" w:rsidRDefault="002A6FE9" w:rsidP="002A6FE9">
            <w:pPr>
              <w:spacing w:after="0" w:line="288" w:lineRule="auto"/>
              <w:ind w:firstLine="157"/>
              <w:jc w:val="both"/>
              <w:rPr>
                <w:rFonts w:eastAsia="Times New Roman" w:cs="Times New Roman"/>
                <w:color w:val="000000" w:themeColor="text1"/>
                <w:szCs w:val="28"/>
              </w:rPr>
            </w:pPr>
            <w:r w:rsidRPr="0017786D">
              <w:rPr>
                <w:rFonts w:eastAsia="Times New Roman" w:cs="Times New Roman"/>
                <w:color w:val="000000" w:themeColor="text1"/>
                <w:szCs w:val="28"/>
              </w:rPr>
              <w:t>b) Theo chức năng, nhiệm vụ được giao tổ chức thực hiện đúng các nội dung của Quy định này và các hoạt động phòng, chống thiên tai khác có liên quan.</w:t>
            </w:r>
          </w:p>
          <w:p w14:paraId="4624C423" w14:textId="77777777" w:rsidR="002A6FE9" w:rsidRPr="0017786D" w:rsidRDefault="002A6FE9" w:rsidP="002A6FE9">
            <w:pPr>
              <w:spacing w:after="0" w:line="288" w:lineRule="auto"/>
              <w:ind w:firstLine="157"/>
              <w:jc w:val="both"/>
              <w:rPr>
                <w:rFonts w:eastAsia="Times New Roman" w:cs="Times New Roman"/>
                <w:color w:val="000000" w:themeColor="text1"/>
                <w:szCs w:val="28"/>
              </w:rPr>
            </w:pPr>
            <w:r w:rsidRPr="0017786D">
              <w:rPr>
                <w:rFonts w:eastAsia="Times New Roman" w:cs="Times New Roman"/>
                <w:color w:val="000000" w:themeColor="text1"/>
                <w:szCs w:val="28"/>
              </w:rPr>
              <w:t>c) Sử dụng kinh phí hỗ trợ đảm bảo có hiệu quả, đúng mục đích, đúng đối tượng, không để thất thoát lãng phí và xảy ra tiêu cực.</w:t>
            </w:r>
          </w:p>
          <w:p w14:paraId="0B855D1E" w14:textId="77777777" w:rsidR="002A6FE9" w:rsidRPr="0017786D" w:rsidRDefault="002A6FE9" w:rsidP="002A6FE9">
            <w:pPr>
              <w:spacing w:after="0" w:line="288" w:lineRule="auto"/>
              <w:ind w:firstLine="157"/>
              <w:jc w:val="both"/>
              <w:rPr>
                <w:rFonts w:eastAsia="Times New Roman" w:cs="Times New Roman"/>
                <w:color w:val="000000" w:themeColor="text1"/>
                <w:szCs w:val="28"/>
              </w:rPr>
            </w:pPr>
            <w:r w:rsidRPr="0017786D">
              <w:rPr>
                <w:rFonts w:eastAsia="Times New Roman" w:cs="Times New Roman"/>
                <w:color w:val="000000" w:themeColor="text1"/>
                <w:szCs w:val="28"/>
              </w:rPr>
              <w:t>d) Lập báo cáo quyết toán và quản lý, lưu giữ hồ sơ, tài liệu theo quy định; đồng thời gửi báo cáo Cơ quan quản lý Quỹ trước ngày 28/02 năm sau.</w:t>
            </w:r>
          </w:p>
          <w:p w14:paraId="1651F8AE" w14:textId="1B503B0B" w:rsidR="002A6FE9" w:rsidRPr="0017786D" w:rsidRDefault="002A6FE9" w:rsidP="002A6FE9">
            <w:pPr>
              <w:spacing w:after="0" w:line="288" w:lineRule="auto"/>
              <w:ind w:firstLine="157"/>
              <w:jc w:val="both"/>
              <w:rPr>
                <w:rFonts w:eastAsia="Times New Roman" w:cs="Times New Roman"/>
                <w:color w:val="000000" w:themeColor="text1"/>
                <w:szCs w:val="28"/>
              </w:rPr>
            </w:pPr>
            <w:r>
              <w:rPr>
                <w:rFonts w:eastAsia="Times New Roman" w:cs="Times New Roman"/>
                <w:color w:val="000000" w:themeColor="text1"/>
                <w:szCs w:val="28"/>
              </w:rPr>
              <w:t>7</w:t>
            </w:r>
            <w:r w:rsidRPr="0017786D">
              <w:rPr>
                <w:rFonts w:eastAsia="Times New Roman" w:cs="Times New Roman"/>
                <w:color w:val="000000" w:themeColor="text1"/>
                <w:szCs w:val="28"/>
              </w:rPr>
              <w:t>. Uỷ ban nhân dân xã, phường</w:t>
            </w:r>
          </w:p>
          <w:p w14:paraId="61BDE833" w14:textId="77777777" w:rsidR="002A6FE9" w:rsidRPr="0017786D" w:rsidRDefault="002A6FE9" w:rsidP="002A6FE9">
            <w:pPr>
              <w:spacing w:after="0" w:line="288" w:lineRule="auto"/>
              <w:ind w:firstLine="157"/>
              <w:jc w:val="both"/>
              <w:rPr>
                <w:rFonts w:eastAsia="Times New Roman" w:cs="Times New Roman"/>
                <w:color w:val="000000" w:themeColor="text1"/>
                <w:szCs w:val="28"/>
              </w:rPr>
            </w:pPr>
            <w:r w:rsidRPr="0017786D">
              <w:rPr>
                <w:rFonts w:eastAsia="Times New Roman" w:cs="Times New Roman"/>
                <w:color w:val="000000" w:themeColor="text1"/>
                <w:szCs w:val="28"/>
              </w:rPr>
              <w:t xml:space="preserve">a) Có trách nhiệm tổng hợp thiệt hại của các cơ quan, tổ chức, đơn vị sự nghiệp của Đảng, Nhà nước, tổ chức chính trị - xã hội và hội được ngân sách nhà nước hỗ trợ kinh phí hoạt động và các đơn vị lực lượng vũ trang đóng trên địa bàn. </w:t>
            </w:r>
          </w:p>
          <w:p w14:paraId="4D81E72F" w14:textId="77777777" w:rsidR="002A6FE9" w:rsidRPr="0017786D" w:rsidRDefault="002A6FE9" w:rsidP="002A6FE9">
            <w:pPr>
              <w:spacing w:after="0" w:line="288" w:lineRule="auto"/>
              <w:ind w:firstLine="157"/>
              <w:jc w:val="both"/>
              <w:rPr>
                <w:rFonts w:eastAsia="Times New Roman" w:cs="Times New Roman"/>
                <w:color w:val="000000" w:themeColor="text1"/>
                <w:szCs w:val="28"/>
              </w:rPr>
            </w:pPr>
            <w:r w:rsidRPr="0017786D">
              <w:rPr>
                <w:rFonts w:eastAsia="Times New Roman" w:cs="Times New Roman"/>
                <w:color w:val="000000" w:themeColor="text1"/>
                <w:szCs w:val="28"/>
              </w:rPr>
              <w:t xml:space="preserve">b) Tổ chức thống kê, kiểm tra, đánh giá chính xác mức độ thiệt hại do thiên tai gây ra; nhu cầu cứu trợ, hỗ trợ và kết quả thực hiện, báo cáo Ban Chỉ huy Phòng thủ dân sự tỉnh để tổng hợp, báo cáo Ủy ban </w:t>
            </w:r>
            <w:r w:rsidRPr="0017786D">
              <w:rPr>
                <w:rFonts w:eastAsia="Times New Roman" w:cs="Times New Roman"/>
                <w:color w:val="000000" w:themeColor="text1"/>
                <w:szCs w:val="28"/>
              </w:rPr>
              <w:lastRenderedPageBreak/>
              <w:t>nhân dân tỉnh.</w:t>
            </w:r>
          </w:p>
          <w:p w14:paraId="0B8EDD2E" w14:textId="77777777" w:rsidR="002A6FE9" w:rsidRPr="0017786D" w:rsidRDefault="002A6FE9" w:rsidP="002A6FE9">
            <w:pPr>
              <w:spacing w:after="0" w:line="288" w:lineRule="auto"/>
              <w:ind w:firstLine="157"/>
              <w:jc w:val="both"/>
              <w:rPr>
                <w:rFonts w:eastAsia="Times New Roman" w:cs="Times New Roman"/>
                <w:color w:val="000000" w:themeColor="text1"/>
                <w:szCs w:val="28"/>
              </w:rPr>
            </w:pPr>
            <w:r w:rsidRPr="0017786D">
              <w:rPr>
                <w:rFonts w:eastAsia="Times New Roman" w:cs="Times New Roman"/>
                <w:color w:val="000000" w:themeColor="text1"/>
                <w:szCs w:val="28"/>
              </w:rPr>
              <w:t>c) Có trách nhiệm quản lý, sử dụng kinh phí của Quỹ phòng, chống thiên tai được phân bổ theo đúng Quy định này và các quy định hiện hành có liên quan. Sử dụng kinh phí hỗ trợ đảm bảo có hiệu quả, đúng mục đích, đúng đối tượng, không để thất thoát lãng phí và xảy ra tiêu cực.</w:t>
            </w:r>
          </w:p>
          <w:p w14:paraId="02C7DECB" w14:textId="77777777" w:rsidR="002A6FE9" w:rsidRPr="0017786D" w:rsidRDefault="002A6FE9" w:rsidP="002A6FE9">
            <w:pPr>
              <w:spacing w:after="0" w:line="288" w:lineRule="auto"/>
              <w:ind w:firstLine="157"/>
              <w:jc w:val="both"/>
              <w:rPr>
                <w:rFonts w:eastAsia="Times New Roman" w:cs="Times New Roman"/>
                <w:color w:val="000000" w:themeColor="text1"/>
                <w:szCs w:val="28"/>
              </w:rPr>
            </w:pPr>
            <w:r w:rsidRPr="0017786D">
              <w:rPr>
                <w:rFonts w:eastAsia="Times New Roman" w:cs="Times New Roman"/>
                <w:color w:val="000000" w:themeColor="text1"/>
                <w:szCs w:val="28"/>
              </w:rPr>
              <w:t>d) Trường hợp UBND cấp xã đã sử dụng ngân sách địa phương và nguồn Quỹ Phòng, chống thiên tai được giữ lại tại địa phương nhưng chưa đáp ứng được nhu cầu, UBND cấp xã lập hồ sơ kèm theo tờ trình đề nghị UBND tỉnh hỗ trợ qua Cơ quan quản lý Quỹ.</w:t>
            </w:r>
          </w:p>
          <w:p w14:paraId="1BB3A473" w14:textId="19FCB576" w:rsidR="0005560A" w:rsidRPr="002A6FE9" w:rsidRDefault="002A6FE9" w:rsidP="002A6FE9">
            <w:pPr>
              <w:spacing w:after="0" w:line="288" w:lineRule="auto"/>
              <w:ind w:firstLine="157"/>
              <w:jc w:val="both"/>
              <w:rPr>
                <w:rFonts w:eastAsia="Times New Roman" w:cs="Times New Roman"/>
                <w:color w:val="000000"/>
                <w:szCs w:val="28"/>
              </w:rPr>
            </w:pPr>
            <w:r w:rsidRPr="0017786D">
              <w:rPr>
                <w:rFonts w:eastAsia="Times New Roman" w:cs="Times New Roman"/>
                <w:color w:val="000000" w:themeColor="text1"/>
                <w:szCs w:val="28"/>
              </w:rPr>
              <w:t>đ</w:t>
            </w:r>
            <w:r w:rsidRPr="0017786D">
              <w:rPr>
                <w:rFonts w:eastAsia="Times New Roman" w:cs="Times New Roman"/>
                <w:color w:val="000000"/>
                <w:szCs w:val="28"/>
              </w:rPr>
              <w:t>) Lập báo cáo quyết toán và quản lý, lưu giữ hồ sơ, tài liệu theo quy định; đồng thời gửi báo cáo về Cơ quan quản l</w:t>
            </w:r>
            <w:r>
              <w:rPr>
                <w:rFonts w:eastAsia="Times New Roman" w:cs="Times New Roman"/>
                <w:color w:val="000000"/>
                <w:szCs w:val="28"/>
              </w:rPr>
              <w:t>ý Quỹ trước ngày 28/02 năm sau.</w:t>
            </w:r>
          </w:p>
        </w:tc>
        <w:tc>
          <w:tcPr>
            <w:tcW w:w="3402" w:type="dxa"/>
            <w:tcBorders>
              <w:top w:val="single" w:sz="4"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tcPr>
          <w:p w14:paraId="7E861050" w14:textId="77777777" w:rsidR="0005560A" w:rsidRDefault="0005560A" w:rsidP="0005560A">
            <w:pPr>
              <w:tabs>
                <w:tab w:val="left" w:pos="697"/>
              </w:tabs>
              <w:spacing w:before="60" w:after="60" w:line="252" w:lineRule="auto"/>
              <w:ind w:left="113" w:right="113" w:firstLine="284"/>
              <w:jc w:val="both"/>
              <w:rPr>
                <w:rFonts w:eastAsia="Times New Roman" w:cs="Times New Roman"/>
                <w:color w:val="000000" w:themeColor="text1"/>
                <w:sz w:val="26"/>
                <w:szCs w:val="26"/>
              </w:rPr>
            </w:pPr>
          </w:p>
          <w:p w14:paraId="30986AC1" w14:textId="77777777" w:rsidR="002A6FE9" w:rsidRPr="00D01F35" w:rsidRDefault="002A6FE9" w:rsidP="002A6FE9">
            <w:pPr>
              <w:tabs>
                <w:tab w:val="left" w:pos="697"/>
              </w:tabs>
              <w:spacing w:before="60" w:after="60" w:line="252" w:lineRule="auto"/>
              <w:ind w:left="113" w:right="113" w:firstLine="284"/>
              <w:jc w:val="both"/>
              <w:rPr>
                <w:rFonts w:cs="Times New Roman"/>
                <w:color w:val="000000" w:themeColor="text1"/>
                <w:szCs w:val="28"/>
              </w:rPr>
            </w:pPr>
            <w:r w:rsidRPr="00D01F35">
              <w:rPr>
                <w:rFonts w:cs="Times New Roman"/>
                <w:color w:val="000000" w:themeColor="text1"/>
                <w:szCs w:val="28"/>
                <w:lang w:val="vi-VN"/>
              </w:rPr>
              <w:t>Nội dung cơ bản:</w:t>
            </w:r>
            <w:r w:rsidRPr="00D01F35">
              <w:rPr>
                <w:rFonts w:cs="Times New Roman"/>
                <w:color w:val="000000" w:themeColor="text1"/>
                <w:szCs w:val="28"/>
              </w:rPr>
              <w:t xml:space="preserve"> </w:t>
            </w:r>
          </w:p>
          <w:p w14:paraId="0D09F323" w14:textId="2EA9DA4A" w:rsidR="0005560A" w:rsidRPr="00596CB6" w:rsidRDefault="00596CB6" w:rsidP="00596CB6">
            <w:pPr>
              <w:tabs>
                <w:tab w:val="left" w:pos="697"/>
              </w:tabs>
              <w:spacing w:before="60" w:after="60" w:line="252" w:lineRule="auto"/>
              <w:ind w:left="113" w:right="113" w:firstLine="284"/>
              <w:jc w:val="both"/>
              <w:rPr>
                <w:rFonts w:eastAsia="Times New Roman" w:cs="Times New Roman"/>
                <w:bCs/>
                <w:color w:val="000000" w:themeColor="text1"/>
                <w:szCs w:val="28"/>
              </w:rPr>
            </w:pPr>
            <w:r w:rsidRPr="00596CB6">
              <w:rPr>
                <w:rFonts w:eastAsia="Times New Roman" w:cs="Times New Roman"/>
                <w:bCs/>
                <w:color w:val="000000" w:themeColor="text1"/>
                <w:szCs w:val="28"/>
              </w:rPr>
              <w:t xml:space="preserve">Quy định trách nhiệm của </w:t>
            </w:r>
            <w:r w:rsidR="00D01F35" w:rsidRPr="00596CB6">
              <w:rPr>
                <w:rFonts w:eastAsia="Times New Roman" w:cs="Times New Roman"/>
                <w:color w:val="000000" w:themeColor="text1"/>
                <w:spacing w:val="4"/>
                <w:szCs w:val="28"/>
              </w:rPr>
              <w:t>Uỷ ban nhân dân tỉnh</w:t>
            </w:r>
            <w:r w:rsidR="0005560A" w:rsidRPr="00596CB6">
              <w:rPr>
                <w:rFonts w:eastAsia="Times New Roman" w:cs="Times New Roman"/>
                <w:color w:val="000000" w:themeColor="text1"/>
                <w:spacing w:val="4"/>
                <w:szCs w:val="28"/>
              </w:rPr>
              <w:t xml:space="preserve">; </w:t>
            </w:r>
            <w:r w:rsidR="00D01F35" w:rsidRPr="00596CB6">
              <w:rPr>
                <w:rFonts w:eastAsia="Times New Roman" w:cs="Times New Roman"/>
                <w:color w:val="000000" w:themeColor="text1"/>
                <w:spacing w:val="4"/>
                <w:szCs w:val="28"/>
              </w:rPr>
              <w:t xml:space="preserve">Cơ quan quản lý Quỹ; các Sở, ngành có liên quan; </w:t>
            </w:r>
            <w:r w:rsidR="0005560A" w:rsidRPr="00596CB6">
              <w:rPr>
                <w:rFonts w:eastAsia="Times New Roman" w:cs="Times New Roman"/>
                <w:color w:val="000000" w:themeColor="text1"/>
                <w:spacing w:val="4"/>
                <w:szCs w:val="28"/>
              </w:rPr>
              <w:t>Ủy</w:t>
            </w:r>
            <w:r w:rsidR="00D01F35" w:rsidRPr="00596CB6">
              <w:rPr>
                <w:rFonts w:eastAsia="Times New Roman" w:cs="Times New Roman"/>
                <w:color w:val="000000" w:themeColor="text1"/>
                <w:spacing w:val="4"/>
                <w:szCs w:val="28"/>
              </w:rPr>
              <w:t xml:space="preserve"> ban nhân dân các xã, phường </w:t>
            </w:r>
            <w:r w:rsidRPr="00596CB6">
              <w:rPr>
                <w:rFonts w:eastAsia="Times New Roman" w:cs="Times New Roman"/>
                <w:color w:val="000000" w:themeColor="text1"/>
                <w:spacing w:val="4"/>
                <w:szCs w:val="28"/>
              </w:rPr>
              <w:t xml:space="preserve">theo chức năng </w:t>
            </w:r>
            <w:r w:rsidR="0005560A" w:rsidRPr="00596CB6">
              <w:rPr>
                <w:rFonts w:eastAsia="Times New Roman" w:cs="Times New Roman"/>
                <w:color w:val="000000" w:themeColor="text1"/>
                <w:spacing w:val="4"/>
                <w:szCs w:val="28"/>
              </w:rPr>
              <w:t xml:space="preserve">nhiệm vụ phối hợp </w:t>
            </w:r>
            <w:r w:rsidRPr="00596CB6">
              <w:rPr>
                <w:rFonts w:eastAsia="Times New Roman" w:cs="Times New Roman"/>
                <w:color w:val="000000" w:themeColor="text1"/>
                <w:spacing w:val="4"/>
                <w:szCs w:val="28"/>
              </w:rPr>
              <w:t>thực hiện công tác thu – nộp Quỹ phòng, chống thiên tai t</w:t>
            </w:r>
            <w:r w:rsidR="0005560A" w:rsidRPr="00596CB6">
              <w:rPr>
                <w:rFonts w:eastAsia="Times New Roman" w:cs="Times New Roman"/>
                <w:color w:val="000000" w:themeColor="text1"/>
                <w:spacing w:val="4"/>
                <w:szCs w:val="28"/>
              </w:rPr>
              <w:t xml:space="preserve">rên địa bàn </w:t>
            </w:r>
            <w:r w:rsidRPr="00596CB6">
              <w:rPr>
                <w:rFonts w:eastAsia="Times New Roman" w:cs="Times New Roman"/>
                <w:color w:val="000000" w:themeColor="text1"/>
                <w:spacing w:val="4"/>
                <w:szCs w:val="28"/>
              </w:rPr>
              <w:t xml:space="preserve">theo quy định tại </w:t>
            </w:r>
            <w:r w:rsidRPr="00596CB6">
              <w:rPr>
                <w:rFonts w:eastAsia="Times New Roman" w:cs="Times New Roman"/>
                <w:bCs/>
                <w:color w:val="000000" w:themeColor="text1"/>
                <w:szCs w:val="28"/>
              </w:rPr>
              <w:t>Nghị định 78/2021/NĐ-CP ngày 01/8/2021; Nghị định 63/2025/NĐ-CP ngày 05/3/2025 và Nghị định 131/2025/NĐ-CP ngày 12/6/2025.</w:t>
            </w:r>
          </w:p>
          <w:p w14:paraId="08C17E48" w14:textId="77777777" w:rsidR="00596CB6" w:rsidRPr="00596CB6" w:rsidRDefault="00596CB6" w:rsidP="00596CB6">
            <w:pPr>
              <w:tabs>
                <w:tab w:val="left" w:pos="697"/>
              </w:tabs>
              <w:spacing w:before="60" w:after="60" w:line="252" w:lineRule="auto"/>
              <w:ind w:left="113" w:right="113" w:firstLine="284"/>
              <w:jc w:val="both"/>
              <w:rPr>
                <w:rFonts w:eastAsia="Times New Roman" w:cs="Times New Roman"/>
                <w:bCs/>
                <w:color w:val="000000" w:themeColor="text1"/>
                <w:szCs w:val="28"/>
              </w:rPr>
            </w:pPr>
          </w:p>
          <w:p w14:paraId="55B89BC1" w14:textId="0368D85F" w:rsidR="00596CB6" w:rsidRPr="0069046C" w:rsidRDefault="00596CB6" w:rsidP="00596CB6">
            <w:pPr>
              <w:tabs>
                <w:tab w:val="left" w:pos="697"/>
              </w:tabs>
              <w:spacing w:before="60" w:after="60" w:line="252" w:lineRule="auto"/>
              <w:ind w:left="113" w:right="113" w:firstLine="284"/>
              <w:jc w:val="both"/>
              <w:rPr>
                <w:rFonts w:cs="Times New Roman"/>
                <w:color w:val="000000" w:themeColor="text1"/>
                <w:sz w:val="26"/>
                <w:szCs w:val="26"/>
                <w:lang w:val="vi-VN"/>
              </w:rPr>
            </w:pPr>
          </w:p>
        </w:tc>
      </w:tr>
      <w:tr w:rsidR="0005560A" w:rsidRPr="0069046C" w14:paraId="40C00A7D" w14:textId="77777777" w:rsidTr="00B65EBA">
        <w:trPr>
          <w:trHeight w:val="259"/>
        </w:trPr>
        <w:tc>
          <w:tcPr>
            <w:tcW w:w="6238" w:type="dxa"/>
            <w:tcBorders>
              <w:top w:val="single" w:sz="4" w:space="0" w:color="auto"/>
              <w:left w:val="single" w:sz="8" w:space="0" w:color="auto"/>
              <w:bottom w:val="single" w:sz="4" w:space="0" w:color="auto"/>
              <w:right w:val="nil"/>
            </w:tcBorders>
            <w:shd w:val="clear" w:color="auto" w:fill="FFFFFF"/>
            <w:tcMar>
              <w:top w:w="0" w:type="dxa"/>
              <w:left w:w="10" w:type="dxa"/>
              <w:bottom w:w="0" w:type="dxa"/>
              <w:right w:w="10" w:type="dxa"/>
            </w:tcMar>
          </w:tcPr>
          <w:p w14:paraId="5812694F" w14:textId="212DD7DB" w:rsidR="0005560A" w:rsidRPr="00596CB6" w:rsidRDefault="0005560A" w:rsidP="0005560A">
            <w:pPr>
              <w:spacing w:before="60" w:after="60" w:line="252" w:lineRule="auto"/>
              <w:ind w:left="113" w:right="113" w:firstLine="284"/>
              <w:jc w:val="both"/>
              <w:rPr>
                <w:rFonts w:eastAsia="Times New Roman" w:cs="Times New Roman"/>
                <w:b/>
                <w:bCs/>
                <w:color w:val="000000" w:themeColor="text1"/>
                <w:szCs w:val="28"/>
              </w:rPr>
            </w:pPr>
            <w:r w:rsidRPr="00596CB6">
              <w:rPr>
                <w:rFonts w:eastAsia="Times New Roman" w:cs="Times New Roman"/>
                <w:b/>
                <w:bCs/>
                <w:color w:val="000000" w:themeColor="text1"/>
                <w:szCs w:val="28"/>
              </w:rPr>
              <w:lastRenderedPageBreak/>
              <w:t xml:space="preserve">Điều 10. </w:t>
            </w:r>
            <w:r w:rsidR="00596CB6">
              <w:rPr>
                <w:rFonts w:eastAsia="Times New Roman" w:cs="Times New Roman"/>
                <w:b/>
                <w:bCs/>
                <w:color w:val="000000" w:themeColor="text1"/>
                <w:szCs w:val="28"/>
              </w:rPr>
              <w:t>Điều khoản thi hành</w:t>
            </w:r>
          </w:p>
          <w:p w14:paraId="37E22E64" w14:textId="6E8AEB43" w:rsidR="0005560A" w:rsidRPr="0069046C" w:rsidRDefault="00596CB6" w:rsidP="00596CB6">
            <w:pPr>
              <w:spacing w:after="0" w:line="288" w:lineRule="auto"/>
              <w:ind w:left="128" w:firstLine="270"/>
              <w:jc w:val="both"/>
              <w:rPr>
                <w:rFonts w:eastAsia="Times New Roman" w:cs="Times New Roman"/>
                <w:color w:val="000000" w:themeColor="text1"/>
                <w:spacing w:val="4"/>
              </w:rPr>
            </w:pPr>
            <w:r w:rsidRPr="00596CB6">
              <w:rPr>
                <w:rFonts w:eastAsia="Times New Roman" w:cs="Times New Roman"/>
                <w:color w:val="000000" w:themeColor="text1"/>
                <w:szCs w:val="28"/>
              </w:rPr>
              <w:t>Trong quá trình thực hiện, nếu có khó kh</w:t>
            </w:r>
            <w:r w:rsidR="00D60F50">
              <w:rPr>
                <w:rFonts w:eastAsia="Times New Roman" w:cs="Times New Roman"/>
                <w:color w:val="000000" w:themeColor="text1"/>
                <w:szCs w:val="28"/>
              </w:rPr>
              <w:t xml:space="preserve">ăn, vướng mắc, các cơ quan, đơn </w:t>
            </w:r>
            <w:r w:rsidRPr="00596CB6">
              <w:rPr>
                <w:rFonts w:eastAsia="Times New Roman" w:cs="Times New Roman"/>
                <w:color w:val="000000" w:themeColor="text1"/>
                <w:szCs w:val="28"/>
              </w:rPr>
              <w:t>vị, tổ chức, cá nhân phản ánh về Cơ quan quản lý Quỹ Phòng, chống thiên tai tỉnh Ninh Bình (qua Chi cục Thuỷ lợi, số 102 đường 30/6, phường Hoa Lư, tỉnh Ninh Bình) để tổng hợp báo cáo Ủy ban nhân dân tỉnh xem xét, quyết định./.</w:t>
            </w:r>
          </w:p>
        </w:tc>
        <w:tc>
          <w:tcPr>
            <w:tcW w:w="3402" w:type="dxa"/>
            <w:tcBorders>
              <w:top w:val="single" w:sz="4"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tcPr>
          <w:p w14:paraId="0D637EA5" w14:textId="77777777" w:rsidR="0005560A" w:rsidRPr="00596CB6" w:rsidRDefault="0005560A" w:rsidP="0005560A">
            <w:pPr>
              <w:tabs>
                <w:tab w:val="left" w:pos="697"/>
              </w:tabs>
              <w:spacing w:before="60" w:after="60" w:line="252" w:lineRule="auto"/>
              <w:ind w:left="113" w:right="113" w:firstLine="284"/>
              <w:jc w:val="both"/>
              <w:rPr>
                <w:rFonts w:cs="Times New Roman"/>
                <w:color w:val="000000" w:themeColor="text1"/>
                <w:szCs w:val="28"/>
              </w:rPr>
            </w:pPr>
            <w:r w:rsidRPr="00596CB6">
              <w:rPr>
                <w:rFonts w:cs="Times New Roman"/>
                <w:color w:val="000000" w:themeColor="text1"/>
                <w:szCs w:val="28"/>
                <w:lang w:val="vi-VN"/>
              </w:rPr>
              <w:t>Nội dung cơ bản:</w:t>
            </w:r>
          </w:p>
          <w:p w14:paraId="7B1A7323" w14:textId="37AF31C9" w:rsidR="0005560A" w:rsidRPr="0069046C" w:rsidRDefault="00596CB6" w:rsidP="00596CB6">
            <w:pPr>
              <w:tabs>
                <w:tab w:val="left" w:pos="697"/>
              </w:tabs>
              <w:spacing w:before="60" w:after="60" w:line="252" w:lineRule="auto"/>
              <w:ind w:left="113" w:right="113" w:firstLine="284"/>
              <w:jc w:val="both"/>
              <w:rPr>
                <w:rFonts w:cs="Times New Roman"/>
                <w:color w:val="000000" w:themeColor="text1"/>
                <w:sz w:val="26"/>
                <w:szCs w:val="26"/>
                <w:lang w:val="vi-VN"/>
              </w:rPr>
            </w:pPr>
            <w:r w:rsidRPr="00596CB6">
              <w:rPr>
                <w:rFonts w:eastAsia="Times New Roman" w:cs="Times New Roman"/>
                <w:color w:val="000000" w:themeColor="text1"/>
                <w:szCs w:val="28"/>
              </w:rPr>
              <w:t xml:space="preserve">Trong quá trình thực hiện, nếu có khó </w:t>
            </w:r>
            <w:r w:rsidRPr="00596CB6">
              <w:rPr>
                <w:rFonts w:eastAsia="Times New Roman" w:cs="Times New Roman"/>
                <w:bCs/>
                <w:color w:val="000000" w:themeColor="text1"/>
                <w:szCs w:val="28"/>
              </w:rPr>
              <w:t xml:space="preserve">khó khăn, vướng mắc </w:t>
            </w:r>
            <w:r>
              <w:rPr>
                <w:rFonts w:eastAsia="Times New Roman" w:cs="Times New Roman"/>
                <w:bCs/>
                <w:color w:val="000000" w:themeColor="text1"/>
                <w:szCs w:val="28"/>
              </w:rPr>
              <w:t xml:space="preserve">, </w:t>
            </w:r>
            <w:r>
              <w:rPr>
                <w:rFonts w:eastAsia="Times New Roman" w:cs="Times New Roman"/>
                <w:color w:val="000000" w:themeColor="text1"/>
                <w:szCs w:val="28"/>
              </w:rPr>
              <w:t xml:space="preserve">các cơ quan, đơn </w:t>
            </w:r>
            <w:r w:rsidRPr="00596CB6">
              <w:rPr>
                <w:rFonts w:eastAsia="Times New Roman" w:cs="Times New Roman"/>
                <w:color w:val="000000" w:themeColor="text1"/>
                <w:szCs w:val="28"/>
              </w:rPr>
              <w:t>vị, tổ chức, cá nhân phản ánh về Cơ quan quản lý Quỹ Phòng, chống thiên tai tỉnh Ninh Bình để tổng hợp báo cáo Ủy ban nhân dân tỉnh xem xét, quyết định./.</w:t>
            </w:r>
          </w:p>
        </w:tc>
      </w:tr>
    </w:tbl>
    <w:p w14:paraId="1AE25AD0" w14:textId="77777777" w:rsidR="00514FA6" w:rsidRPr="0069046C" w:rsidRDefault="00514FA6" w:rsidP="00514FA6">
      <w:pPr>
        <w:spacing w:after="0" w:line="240" w:lineRule="auto"/>
        <w:ind w:left="284" w:firstLine="567"/>
        <w:rPr>
          <w:rFonts w:eastAsia="Times New Roman" w:cs="Times New Roman"/>
          <w:b/>
          <w:color w:val="000000" w:themeColor="text1"/>
          <w:szCs w:val="28"/>
          <w:lang w:val="vi-VN"/>
        </w:rPr>
      </w:pPr>
    </w:p>
    <w:sectPr w:rsidR="00514FA6" w:rsidRPr="0069046C" w:rsidSect="00AC0473">
      <w:headerReference w:type="default" r:id="rId7"/>
      <w:footerReference w:type="default" r:id="rId8"/>
      <w:headerReference w:type="first" r:id="rId9"/>
      <w:pgSz w:w="11906" w:h="16838" w:code="9"/>
      <w:pgMar w:top="1134" w:right="1134" w:bottom="1134" w:left="1701" w:header="51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9ED45F" w14:textId="77777777" w:rsidR="00885548" w:rsidRDefault="00885548" w:rsidP="00101B39">
      <w:pPr>
        <w:spacing w:after="0" w:line="240" w:lineRule="auto"/>
      </w:pPr>
      <w:r>
        <w:separator/>
      </w:r>
    </w:p>
  </w:endnote>
  <w:endnote w:type="continuationSeparator" w:id="0">
    <w:p w14:paraId="37FAF10D" w14:textId="77777777" w:rsidR="00885548" w:rsidRDefault="00885548" w:rsidP="00101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1D92D" w14:textId="77777777" w:rsidR="00101B39" w:rsidRDefault="00101B39">
    <w:pPr>
      <w:pStyle w:val="Footer"/>
      <w:jc w:val="center"/>
    </w:pPr>
  </w:p>
  <w:p w14:paraId="11357E59" w14:textId="77777777" w:rsidR="00101B39" w:rsidRDefault="00101B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856DDD" w14:textId="77777777" w:rsidR="00885548" w:rsidRDefault="00885548" w:rsidP="00101B39">
      <w:pPr>
        <w:spacing w:after="0" w:line="240" w:lineRule="auto"/>
      </w:pPr>
      <w:r>
        <w:separator/>
      </w:r>
    </w:p>
  </w:footnote>
  <w:footnote w:type="continuationSeparator" w:id="0">
    <w:p w14:paraId="6E873D08" w14:textId="77777777" w:rsidR="00885548" w:rsidRDefault="00885548" w:rsidP="00101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9214967"/>
      <w:docPartObj>
        <w:docPartGallery w:val="Page Numbers (Top of Page)"/>
        <w:docPartUnique/>
      </w:docPartObj>
    </w:sdtPr>
    <w:sdtEndPr>
      <w:rPr>
        <w:noProof/>
      </w:rPr>
    </w:sdtEndPr>
    <w:sdtContent>
      <w:p w14:paraId="2B92D601" w14:textId="5D085566" w:rsidR="00AC0473" w:rsidRDefault="00AC0473">
        <w:pPr>
          <w:pStyle w:val="Header"/>
          <w:jc w:val="center"/>
        </w:pPr>
        <w:r>
          <w:fldChar w:fldCharType="begin"/>
        </w:r>
        <w:r>
          <w:instrText xml:space="preserve"> PAGE   \* MERGEFORMAT </w:instrText>
        </w:r>
        <w:r>
          <w:fldChar w:fldCharType="separate"/>
        </w:r>
        <w:r w:rsidR="00E62F62">
          <w:rPr>
            <w:noProof/>
          </w:rPr>
          <w:t>2</w:t>
        </w:r>
        <w:r>
          <w:rPr>
            <w:noProof/>
          </w:rPr>
          <w:fldChar w:fldCharType="end"/>
        </w:r>
      </w:p>
    </w:sdtContent>
  </w:sdt>
  <w:p w14:paraId="38263DC0" w14:textId="77777777" w:rsidR="004D6C27" w:rsidRDefault="004D6C2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07086" w14:textId="295E9BCC" w:rsidR="00101B39" w:rsidRPr="004D6C27" w:rsidRDefault="00101B39">
    <w:pPr>
      <w:pStyle w:val="Header"/>
      <w:jc w:val="center"/>
      <w:rPr>
        <w:sz w:val="24"/>
        <w:szCs w:val="24"/>
      </w:rPr>
    </w:pPr>
  </w:p>
  <w:p w14:paraId="1B599BF9" w14:textId="77777777" w:rsidR="00101B39" w:rsidRDefault="00101B3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52B68"/>
    <w:multiLevelType w:val="hybridMultilevel"/>
    <w:tmpl w:val="45BCA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87937"/>
    <w:multiLevelType w:val="hybridMultilevel"/>
    <w:tmpl w:val="B3AC584A"/>
    <w:lvl w:ilvl="0" w:tplc="C70A74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DA3608"/>
    <w:multiLevelType w:val="hybridMultilevel"/>
    <w:tmpl w:val="B0F8B2EC"/>
    <w:lvl w:ilvl="0" w:tplc="A2C04894">
      <w:start w:val="2"/>
      <w:numFmt w:val="bullet"/>
      <w:lvlText w:val="-"/>
      <w:lvlJc w:val="left"/>
      <w:pPr>
        <w:ind w:left="572" w:hanging="360"/>
      </w:pPr>
      <w:rPr>
        <w:rFonts w:ascii="Times New Roman" w:eastAsiaTheme="minorHAnsi" w:hAnsi="Times New Roman" w:cs="Times New Roman" w:hint="default"/>
      </w:rPr>
    </w:lvl>
    <w:lvl w:ilvl="1" w:tplc="04090003" w:tentative="1">
      <w:start w:val="1"/>
      <w:numFmt w:val="bullet"/>
      <w:lvlText w:val="o"/>
      <w:lvlJc w:val="left"/>
      <w:pPr>
        <w:ind w:left="1292" w:hanging="360"/>
      </w:pPr>
      <w:rPr>
        <w:rFonts w:ascii="Courier New" w:hAnsi="Courier New" w:cs="Courier New" w:hint="default"/>
      </w:rPr>
    </w:lvl>
    <w:lvl w:ilvl="2" w:tplc="04090005" w:tentative="1">
      <w:start w:val="1"/>
      <w:numFmt w:val="bullet"/>
      <w:lvlText w:val=""/>
      <w:lvlJc w:val="left"/>
      <w:pPr>
        <w:ind w:left="2012" w:hanging="360"/>
      </w:pPr>
      <w:rPr>
        <w:rFonts w:ascii="Wingdings" w:hAnsi="Wingdings" w:hint="default"/>
      </w:rPr>
    </w:lvl>
    <w:lvl w:ilvl="3" w:tplc="04090001" w:tentative="1">
      <w:start w:val="1"/>
      <w:numFmt w:val="bullet"/>
      <w:lvlText w:val=""/>
      <w:lvlJc w:val="left"/>
      <w:pPr>
        <w:ind w:left="2732" w:hanging="360"/>
      </w:pPr>
      <w:rPr>
        <w:rFonts w:ascii="Symbol" w:hAnsi="Symbol" w:hint="default"/>
      </w:rPr>
    </w:lvl>
    <w:lvl w:ilvl="4" w:tplc="04090003" w:tentative="1">
      <w:start w:val="1"/>
      <w:numFmt w:val="bullet"/>
      <w:lvlText w:val="o"/>
      <w:lvlJc w:val="left"/>
      <w:pPr>
        <w:ind w:left="3452" w:hanging="360"/>
      </w:pPr>
      <w:rPr>
        <w:rFonts w:ascii="Courier New" w:hAnsi="Courier New" w:cs="Courier New" w:hint="default"/>
      </w:rPr>
    </w:lvl>
    <w:lvl w:ilvl="5" w:tplc="04090005" w:tentative="1">
      <w:start w:val="1"/>
      <w:numFmt w:val="bullet"/>
      <w:lvlText w:val=""/>
      <w:lvlJc w:val="left"/>
      <w:pPr>
        <w:ind w:left="4172" w:hanging="360"/>
      </w:pPr>
      <w:rPr>
        <w:rFonts w:ascii="Wingdings" w:hAnsi="Wingdings" w:hint="default"/>
      </w:rPr>
    </w:lvl>
    <w:lvl w:ilvl="6" w:tplc="04090001" w:tentative="1">
      <w:start w:val="1"/>
      <w:numFmt w:val="bullet"/>
      <w:lvlText w:val=""/>
      <w:lvlJc w:val="left"/>
      <w:pPr>
        <w:ind w:left="4892" w:hanging="360"/>
      </w:pPr>
      <w:rPr>
        <w:rFonts w:ascii="Symbol" w:hAnsi="Symbol" w:hint="default"/>
      </w:rPr>
    </w:lvl>
    <w:lvl w:ilvl="7" w:tplc="04090003" w:tentative="1">
      <w:start w:val="1"/>
      <w:numFmt w:val="bullet"/>
      <w:lvlText w:val="o"/>
      <w:lvlJc w:val="left"/>
      <w:pPr>
        <w:ind w:left="5612" w:hanging="360"/>
      </w:pPr>
      <w:rPr>
        <w:rFonts w:ascii="Courier New" w:hAnsi="Courier New" w:cs="Courier New" w:hint="default"/>
      </w:rPr>
    </w:lvl>
    <w:lvl w:ilvl="8" w:tplc="04090005" w:tentative="1">
      <w:start w:val="1"/>
      <w:numFmt w:val="bullet"/>
      <w:lvlText w:val=""/>
      <w:lvlJc w:val="left"/>
      <w:pPr>
        <w:ind w:left="6332" w:hanging="360"/>
      </w:pPr>
      <w:rPr>
        <w:rFonts w:ascii="Wingdings" w:hAnsi="Wingdings" w:hint="default"/>
      </w:rPr>
    </w:lvl>
  </w:abstractNum>
  <w:abstractNum w:abstractNumId="3" w15:restartNumberingAfterBreak="0">
    <w:nsid w:val="0D8F6894"/>
    <w:multiLevelType w:val="hybridMultilevel"/>
    <w:tmpl w:val="D9B48DD0"/>
    <w:lvl w:ilvl="0" w:tplc="89FE65C0">
      <w:start w:val="1"/>
      <w:numFmt w:val="decimal"/>
      <w:lvlText w:val="%1."/>
      <w:lvlJc w:val="left"/>
      <w:pPr>
        <w:ind w:left="644" w:hanging="360"/>
      </w:pPr>
      <w:rPr>
        <w:rFonts w:eastAsia="Times New Roman" w:cs="Times New Roman" w:hint="default"/>
        <w:color w:val="2222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23E2522B"/>
    <w:multiLevelType w:val="hybridMultilevel"/>
    <w:tmpl w:val="74D6DB4A"/>
    <w:lvl w:ilvl="0" w:tplc="865C00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E231DB"/>
    <w:multiLevelType w:val="hybridMultilevel"/>
    <w:tmpl w:val="410607C0"/>
    <w:lvl w:ilvl="0" w:tplc="FE6CF8EC">
      <w:start w:val="1"/>
      <w:numFmt w:val="decimal"/>
      <w:lvlText w:val="%1."/>
      <w:lvlJc w:val="left"/>
      <w:pPr>
        <w:ind w:left="869" w:hanging="360"/>
      </w:pPr>
      <w:rPr>
        <w:rFonts w:hint="default"/>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6" w15:restartNumberingAfterBreak="0">
    <w:nsid w:val="2C85177B"/>
    <w:multiLevelType w:val="hybridMultilevel"/>
    <w:tmpl w:val="D9B48DD0"/>
    <w:lvl w:ilvl="0" w:tplc="89FE65C0">
      <w:start w:val="1"/>
      <w:numFmt w:val="decimal"/>
      <w:lvlText w:val="%1."/>
      <w:lvlJc w:val="left"/>
      <w:pPr>
        <w:ind w:left="644" w:hanging="360"/>
      </w:pPr>
      <w:rPr>
        <w:rFonts w:eastAsia="Times New Roman" w:cs="Times New Roman" w:hint="default"/>
        <w:color w:val="2222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2D931BC4"/>
    <w:multiLevelType w:val="hybridMultilevel"/>
    <w:tmpl w:val="2D322A6E"/>
    <w:lvl w:ilvl="0" w:tplc="89FE65C0">
      <w:start w:val="1"/>
      <w:numFmt w:val="decimal"/>
      <w:lvlText w:val="%1."/>
      <w:lvlJc w:val="left"/>
      <w:pPr>
        <w:ind w:left="644" w:hanging="360"/>
      </w:pPr>
      <w:rPr>
        <w:rFonts w:eastAsia="Times New Roman" w:cs="Times New Roman" w:hint="default"/>
        <w:color w:val="2222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2DF308FE"/>
    <w:multiLevelType w:val="hybridMultilevel"/>
    <w:tmpl w:val="D9B48DD0"/>
    <w:lvl w:ilvl="0" w:tplc="89FE65C0">
      <w:start w:val="1"/>
      <w:numFmt w:val="decimal"/>
      <w:lvlText w:val="%1."/>
      <w:lvlJc w:val="left"/>
      <w:pPr>
        <w:ind w:left="644" w:hanging="360"/>
      </w:pPr>
      <w:rPr>
        <w:rFonts w:eastAsia="Times New Roman" w:cs="Times New Roman" w:hint="default"/>
        <w:color w:val="2222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31280C4D"/>
    <w:multiLevelType w:val="hybridMultilevel"/>
    <w:tmpl w:val="FBC0BB3A"/>
    <w:lvl w:ilvl="0" w:tplc="8A4ABE9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450171B"/>
    <w:multiLevelType w:val="hybridMultilevel"/>
    <w:tmpl w:val="339EC0A6"/>
    <w:lvl w:ilvl="0" w:tplc="89FE65C0">
      <w:start w:val="1"/>
      <w:numFmt w:val="decimal"/>
      <w:lvlText w:val="%1."/>
      <w:lvlJc w:val="left"/>
      <w:pPr>
        <w:ind w:left="644" w:hanging="360"/>
      </w:pPr>
      <w:rPr>
        <w:rFonts w:eastAsia="Times New Roman" w:cs="Times New Roman" w:hint="default"/>
        <w:color w:val="2222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3B6970E8"/>
    <w:multiLevelType w:val="hybridMultilevel"/>
    <w:tmpl w:val="0E58B1D0"/>
    <w:lvl w:ilvl="0" w:tplc="33221640">
      <w:start w:val="1"/>
      <w:numFmt w:val="bullet"/>
      <w:lvlText w:val="-"/>
      <w:lvlJc w:val="left"/>
      <w:pPr>
        <w:ind w:left="644" w:hanging="360"/>
      </w:pPr>
      <w:rPr>
        <w:rFonts w:ascii="Times New Roman" w:eastAsiaTheme="minorHAnsi" w:hAnsi="Times New Roman" w:cs="Times New Roman" w:hint="default"/>
        <w:color w:val="auto"/>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4A346956"/>
    <w:multiLevelType w:val="hybridMultilevel"/>
    <w:tmpl w:val="7DF20B90"/>
    <w:lvl w:ilvl="0" w:tplc="3722A3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10744BA"/>
    <w:multiLevelType w:val="hybridMultilevel"/>
    <w:tmpl w:val="316A18C0"/>
    <w:lvl w:ilvl="0" w:tplc="89FE65C0">
      <w:start w:val="1"/>
      <w:numFmt w:val="decimal"/>
      <w:lvlText w:val="%1."/>
      <w:lvlJc w:val="left"/>
      <w:pPr>
        <w:ind w:left="644" w:hanging="360"/>
      </w:pPr>
      <w:rPr>
        <w:rFonts w:eastAsia="Times New Roman" w:cs="Times New Roman" w:hint="default"/>
        <w:color w:val="2222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54883984"/>
    <w:multiLevelType w:val="hybridMultilevel"/>
    <w:tmpl w:val="D9B48DD0"/>
    <w:lvl w:ilvl="0" w:tplc="89FE65C0">
      <w:start w:val="1"/>
      <w:numFmt w:val="decimal"/>
      <w:lvlText w:val="%1."/>
      <w:lvlJc w:val="left"/>
      <w:pPr>
        <w:ind w:left="644" w:hanging="360"/>
      </w:pPr>
      <w:rPr>
        <w:rFonts w:eastAsia="Times New Roman" w:cs="Times New Roman" w:hint="default"/>
        <w:color w:val="2222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573376CD"/>
    <w:multiLevelType w:val="hybridMultilevel"/>
    <w:tmpl w:val="E7E4C88A"/>
    <w:lvl w:ilvl="0" w:tplc="17BCC4F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5C6B3D23"/>
    <w:multiLevelType w:val="hybridMultilevel"/>
    <w:tmpl w:val="1AEC4F3A"/>
    <w:lvl w:ilvl="0" w:tplc="254C23C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5E397FDC"/>
    <w:multiLevelType w:val="hybridMultilevel"/>
    <w:tmpl w:val="D9B48DD0"/>
    <w:lvl w:ilvl="0" w:tplc="89FE65C0">
      <w:start w:val="1"/>
      <w:numFmt w:val="decimal"/>
      <w:lvlText w:val="%1."/>
      <w:lvlJc w:val="left"/>
      <w:pPr>
        <w:ind w:left="644" w:hanging="360"/>
      </w:pPr>
      <w:rPr>
        <w:rFonts w:eastAsia="Times New Roman" w:cs="Times New Roman" w:hint="default"/>
        <w:color w:val="2222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62657B37"/>
    <w:multiLevelType w:val="hybridMultilevel"/>
    <w:tmpl w:val="302682BC"/>
    <w:lvl w:ilvl="0" w:tplc="8B721D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3866864"/>
    <w:multiLevelType w:val="hybridMultilevel"/>
    <w:tmpl w:val="FB4E87A8"/>
    <w:lvl w:ilvl="0" w:tplc="48E84E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A8B2794"/>
    <w:multiLevelType w:val="hybridMultilevel"/>
    <w:tmpl w:val="B01EDB9E"/>
    <w:lvl w:ilvl="0" w:tplc="241CB6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3"/>
  </w:num>
  <w:num w:numId="3">
    <w:abstractNumId w:val="8"/>
  </w:num>
  <w:num w:numId="4">
    <w:abstractNumId w:val="6"/>
  </w:num>
  <w:num w:numId="5">
    <w:abstractNumId w:val="9"/>
  </w:num>
  <w:num w:numId="6">
    <w:abstractNumId w:val="14"/>
  </w:num>
  <w:num w:numId="7">
    <w:abstractNumId w:val="2"/>
  </w:num>
  <w:num w:numId="8">
    <w:abstractNumId w:val="17"/>
  </w:num>
  <w:num w:numId="9">
    <w:abstractNumId w:val="10"/>
  </w:num>
  <w:num w:numId="10">
    <w:abstractNumId w:val="11"/>
  </w:num>
  <w:num w:numId="11">
    <w:abstractNumId w:val="7"/>
  </w:num>
  <w:num w:numId="12">
    <w:abstractNumId w:val="13"/>
  </w:num>
  <w:num w:numId="13">
    <w:abstractNumId w:val="1"/>
  </w:num>
  <w:num w:numId="14">
    <w:abstractNumId w:val="4"/>
  </w:num>
  <w:num w:numId="15">
    <w:abstractNumId w:val="0"/>
  </w:num>
  <w:num w:numId="16">
    <w:abstractNumId w:val="19"/>
  </w:num>
  <w:num w:numId="17">
    <w:abstractNumId w:val="18"/>
  </w:num>
  <w:num w:numId="18">
    <w:abstractNumId w:val="12"/>
  </w:num>
  <w:num w:numId="19">
    <w:abstractNumId w:val="20"/>
  </w:num>
  <w:num w:numId="20">
    <w:abstractNumId w:val="5"/>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411C8"/>
    <w:rsid w:val="0005560A"/>
    <w:rsid w:val="00062659"/>
    <w:rsid w:val="00063CCF"/>
    <w:rsid w:val="00093397"/>
    <w:rsid w:val="000A0A53"/>
    <w:rsid w:val="000B316A"/>
    <w:rsid w:val="000C5201"/>
    <w:rsid w:val="000C70BD"/>
    <w:rsid w:val="000F5641"/>
    <w:rsid w:val="00101B39"/>
    <w:rsid w:val="00104F71"/>
    <w:rsid w:val="00111174"/>
    <w:rsid w:val="00113393"/>
    <w:rsid w:val="001263CC"/>
    <w:rsid w:val="00137CA0"/>
    <w:rsid w:val="00160F7E"/>
    <w:rsid w:val="00182A03"/>
    <w:rsid w:val="00185EE1"/>
    <w:rsid w:val="0019702A"/>
    <w:rsid w:val="001A53EE"/>
    <w:rsid w:val="001B19E8"/>
    <w:rsid w:val="001C4AF5"/>
    <w:rsid w:val="001D7E0A"/>
    <w:rsid w:val="001E198C"/>
    <w:rsid w:val="001F169F"/>
    <w:rsid w:val="0020230A"/>
    <w:rsid w:val="00213E33"/>
    <w:rsid w:val="00215EE2"/>
    <w:rsid w:val="00223FE4"/>
    <w:rsid w:val="002411C8"/>
    <w:rsid w:val="00247779"/>
    <w:rsid w:val="0025194D"/>
    <w:rsid w:val="00252C79"/>
    <w:rsid w:val="00253414"/>
    <w:rsid w:val="00264B12"/>
    <w:rsid w:val="00290C26"/>
    <w:rsid w:val="002A6FE9"/>
    <w:rsid w:val="002B7D04"/>
    <w:rsid w:val="002D01DD"/>
    <w:rsid w:val="002E05D5"/>
    <w:rsid w:val="002E0A76"/>
    <w:rsid w:val="002E4CC6"/>
    <w:rsid w:val="002F653B"/>
    <w:rsid w:val="00304E66"/>
    <w:rsid w:val="00313D10"/>
    <w:rsid w:val="00333C40"/>
    <w:rsid w:val="00344AAA"/>
    <w:rsid w:val="00350776"/>
    <w:rsid w:val="003656F1"/>
    <w:rsid w:val="00366280"/>
    <w:rsid w:val="00366EA0"/>
    <w:rsid w:val="00367D42"/>
    <w:rsid w:val="003931F4"/>
    <w:rsid w:val="00394304"/>
    <w:rsid w:val="003B5599"/>
    <w:rsid w:val="003B74E4"/>
    <w:rsid w:val="003C7A31"/>
    <w:rsid w:val="003D5586"/>
    <w:rsid w:val="003E2179"/>
    <w:rsid w:val="003E31B2"/>
    <w:rsid w:val="003E45F3"/>
    <w:rsid w:val="004074F3"/>
    <w:rsid w:val="00407A03"/>
    <w:rsid w:val="00410A8C"/>
    <w:rsid w:val="004127BD"/>
    <w:rsid w:val="00441789"/>
    <w:rsid w:val="00443405"/>
    <w:rsid w:val="00444AB7"/>
    <w:rsid w:val="00453701"/>
    <w:rsid w:val="0047516D"/>
    <w:rsid w:val="004857F0"/>
    <w:rsid w:val="00494C4B"/>
    <w:rsid w:val="004A6398"/>
    <w:rsid w:val="004B2E94"/>
    <w:rsid w:val="004C27C9"/>
    <w:rsid w:val="004D6C27"/>
    <w:rsid w:val="004F39D7"/>
    <w:rsid w:val="00503F7E"/>
    <w:rsid w:val="00514FA6"/>
    <w:rsid w:val="00516EBD"/>
    <w:rsid w:val="005265A4"/>
    <w:rsid w:val="00595CDD"/>
    <w:rsid w:val="00596CB6"/>
    <w:rsid w:val="005C4310"/>
    <w:rsid w:val="006110E7"/>
    <w:rsid w:val="006545F5"/>
    <w:rsid w:val="00656D2D"/>
    <w:rsid w:val="006866C6"/>
    <w:rsid w:val="0069046C"/>
    <w:rsid w:val="006C03E6"/>
    <w:rsid w:val="006C1F81"/>
    <w:rsid w:val="006C673E"/>
    <w:rsid w:val="006E16CD"/>
    <w:rsid w:val="006E38C5"/>
    <w:rsid w:val="006F0A56"/>
    <w:rsid w:val="007024E0"/>
    <w:rsid w:val="007122CF"/>
    <w:rsid w:val="007245FE"/>
    <w:rsid w:val="00726F5B"/>
    <w:rsid w:val="00730B2D"/>
    <w:rsid w:val="00743DDF"/>
    <w:rsid w:val="007467DE"/>
    <w:rsid w:val="00752409"/>
    <w:rsid w:val="0078043E"/>
    <w:rsid w:val="0079621F"/>
    <w:rsid w:val="007C4810"/>
    <w:rsid w:val="007D7EA3"/>
    <w:rsid w:val="00815071"/>
    <w:rsid w:val="008159FF"/>
    <w:rsid w:val="00846A2A"/>
    <w:rsid w:val="008650C8"/>
    <w:rsid w:val="00885548"/>
    <w:rsid w:val="008910FF"/>
    <w:rsid w:val="00891D1E"/>
    <w:rsid w:val="008B2EDE"/>
    <w:rsid w:val="008E78DC"/>
    <w:rsid w:val="00901782"/>
    <w:rsid w:val="009144D3"/>
    <w:rsid w:val="00951AA6"/>
    <w:rsid w:val="00951D56"/>
    <w:rsid w:val="009523B4"/>
    <w:rsid w:val="00984C7A"/>
    <w:rsid w:val="009864C1"/>
    <w:rsid w:val="009A4E1D"/>
    <w:rsid w:val="009B5D04"/>
    <w:rsid w:val="009B6FB0"/>
    <w:rsid w:val="009C23E2"/>
    <w:rsid w:val="009D1769"/>
    <w:rsid w:val="009F287B"/>
    <w:rsid w:val="009F3C86"/>
    <w:rsid w:val="00A11D62"/>
    <w:rsid w:val="00A129CB"/>
    <w:rsid w:val="00A155C8"/>
    <w:rsid w:val="00A24012"/>
    <w:rsid w:val="00A2419E"/>
    <w:rsid w:val="00A24A97"/>
    <w:rsid w:val="00A709DA"/>
    <w:rsid w:val="00A71337"/>
    <w:rsid w:val="00A94DBD"/>
    <w:rsid w:val="00AA118A"/>
    <w:rsid w:val="00AC0473"/>
    <w:rsid w:val="00AC4740"/>
    <w:rsid w:val="00AD267E"/>
    <w:rsid w:val="00AF3866"/>
    <w:rsid w:val="00B13B5E"/>
    <w:rsid w:val="00B264B8"/>
    <w:rsid w:val="00B26C7C"/>
    <w:rsid w:val="00B47606"/>
    <w:rsid w:val="00B57081"/>
    <w:rsid w:val="00B65EBA"/>
    <w:rsid w:val="00B74076"/>
    <w:rsid w:val="00B80048"/>
    <w:rsid w:val="00B85718"/>
    <w:rsid w:val="00BA4F25"/>
    <w:rsid w:val="00BB11C4"/>
    <w:rsid w:val="00BC644E"/>
    <w:rsid w:val="00BD5E64"/>
    <w:rsid w:val="00BE10D8"/>
    <w:rsid w:val="00BE1958"/>
    <w:rsid w:val="00BE65DA"/>
    <w:rsid w:val="00BF2A10"/>
    <w:rsid w:val="00C4146D"/>
    <w:rsid w:val="00C722AD"/>
    <w:rsid w:val="00C7308E"/>
    <w:rsid w:val="00C77CCD"/>
    <w:rsid w:val="00C9038E"/>
    <w:rsid w:val="00CD1661"/>
    <w:rsid w:val="00CE123D"/>
    <w:rsid w:val="00CF5BFB"/>
    <w:rsid w:val="00D01F35"/>
    <w:rsid w:val="00D40A2B"/>
    <w:rsid w:val="00D47E3E"/>
    <w:rsid w:val="00D56ADD"/>
    <w:rsid w:val="00D60F50"/>
    <w:rsid w:val="00D93CE6"/>
    <w:rsid w:val="00D940CD"/>
    <w:rsid w:val="00DA1FF8"/>
    <w:rsid w:val="00DD3A33"/>
    <w:rsid w:val="00DE10EB"/>
    <w:rsid w:val="00DE1E1F"/>
    <w:rsid w:val="00E44607"/>
    <w:rsid w:val="00E62F62"/>
    <w:rsid w:val="00E67BC8"/>
    <w:rsid w:val="00E806CE"/>
    <w:rsid w:val="00EA2087"/>
    <w:rsid w:val="00EB16EE"/>
    <w:rsid w:val="00EB3988"/>
    <w:rsid w:val="00ED77A6"/>
    <w:rsid w:val="00F021BA"/>
    <w:rsid w:val="00F20F62"/>
    <w:rsid w:val="00F33753"/>
    <w:rsid w:val="00F5326C"/>
    <w:rsid w:val="00FA77D8"/>
    <w:rsid w:val="00FC4C4A"/>
    <w:rsid w:val="00FC6B46"/>
    <w:rsid w:val="00FE5ED1"/>
    <w:rsid w:val="00FE76C0"/>
    <w:rsid w:val="00FF17C2"/>
    <w:rsid w:val="00FF4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D09A1BC"/>
  <w15:docId w15:val="{3336DB05-A1B8-4A45-8C14-2C9A44818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B12"/>
    <w:rPr>
      <w:rFonts w:ascii="Times New Roman" w:hAnsi="Times New Roman"/>
      <w:sz w:val="28"/>
    </w:rPr>
  </w:style>
  <w:style w:type="paragraph" w:styleId="Heading3">
    <w:name w:val="heading 3"/>
    <w:basedOn w:val="Normal"/>
    <w:next w:val="Normal"/>
    <w:link w:val="Heading3Char"/>
    <w:uiPriority w:val="9"/>
    <w:semiHidden/>
    <w:unhideWhenUsed/>
    <w:qFormat/>
    <w:rsid w:val="001A53E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Char Char Char Char Char Char Char Char Char Char Char Char Char Char Char,Char Char Char Char Char Char Char Char Char Char Char Char Char,Char Char Char Char Char Char Char Char Char Char Char Char, Char Char Char,Char Char Char"/>
    <w:basedOn w:val="Normal"/>
    <w:link w:val="NormalWebChar"/>
    <w:uiPriority w:val="99"/>
    <w:unhideWhenUsed/>
    <w:qFormat/>
    <w:rsid w:val="002411C8"/>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2411C8"/>
    <w:rPr>
      <w:b/>
      <w:bCs/>
    </w:rPr>
  </w:style>
  <w:style w:type="character" w:styleId="Emphasis">
    <w:name w:val="Emphasis"/>
    <w:basedOn w:val="DefaultParagraphFont"/>
    <w:uiPriority w:val="20"/>
    <w:qFormat/>
    <w:rsid w:val="002411C8"/>
    <w:rPr>
      <w:i/>
      <w:iCs/>
    </w:rPr>
  </w:style>
  <w:style w:type="paragraph" w:styleId="ListParagraph">
    <w:name w:val="List Paragraph"/>
    <w:basedOn w:val="Normal"/>
    <w:uiPriority w:val="34"/>
    <w:qFormat/>
    <w:rsid w:val="00185EE1"/>
    <w:pPr>
      <w:ind w:left="720"/>
      <w:contextualSpacing/>
    </w:pPr>
  </w:style>
  <w:style w:type="paragraph" w:styleId="Header">
    <w:name w:val="header"/>
    <w:basedOn w:val="Normal"/>
    <w:link w:val="HeaderChar"/>
    <w:uiPriority w:val="99"/>
    <w:unhideWhenUsed/>
    <w:rsid w:val="00101B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1B39"/>
    <w:rPr>
      <w:rFonts w:ascii="Times New Roman" w:hAnsi="Times New Roman"/>
      <w:sz w:val="28"/>
    </w:rPr>
  </w:style>
  <w:style w:type="paragraph" w:styleId="Footer">
    <w:name w:val="footer"/>
    <w:basedOn w:val="Normal"/>
    <w:link w:val="FooterChar"/>
    <w:uiPriority w:val="99"/>
    <w:unhideWhenUsed/>
    <w:rsid w:val="00101B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1B39"/>
    <w:rPr>
      <w:rFonts w:ascii="Times New Roman" w:hAnsi="Times New Roman"/>
      <w:sz w:val="28"/>
    </w:rPr>
  </w:style>
  <w:style w:type="character" w:customStyle="1" w:styleId="NormalWebChar">
    <w:name w:val="Normal (Web) Char"/>
    <w:aliases w:val="Char Char Char Char Char Char Char Char Char Char Char Char Char Char Char Char,Char Char Char Char Char Char Char Char Char Char Char Char Char Char,Char Char Char Char Char Char Char Char Char Char Char Char Char1,Char Char Char Char"/>
    <w:link w:val="NormalWeb"/>
    <w:uiPriority w:val="99"/>
    <w:rsid w:val="00514FA6"/>
    <w:rPr>
      <w:rFonts w:ascii="Times New Roman" w:eastAsia="Times New Roman" w:hAnsi="Times New Roman" w:cs="Times New Roman"/>
      <w:sz w:val="24"/>
      <w:szCs w:val="24"/>
    </w:rPr>
  </w:style>
  <w:style w:type="paragraph" w:customStyle="1" w:styleId="Style3">
    <w:name w:val="Style3"/>
    <w:basedOn w:val="Heading3"/>
    <w:link w:val="Style3Char"/>
    <w:qFormat/>
    <w:rsid w:val="001A53EE"/>
    <w:pPr>
      <w:keepLines w:val="0"/>
      <w:spacing w:before="60" w:after="60" w:line="240" w:lineRule="auto"/>
    </w:pPr>
    <w:rPr>
      <w:rFonts w:ascii="Calibri Light" w:eastAsia="Times New Roman" w:hAnsi="Calibri Light" w:cs="Times New Roman"/>
      <w:b/>
      <w:bCs/>
      <w:i/>
      <w:color w:val="000000"/>
      <w:sz w:val="26"/>
      <w:szCs w:val="26"/>
    </w:rPr>
  </w:style>
  <w:style w:type="paragraph" w:customStyle="1" w:styleId="Style4">
    <w:name w:val="Style4"/>
    <w:basedOn w:val="NormalWeb"/>
    <w:link w:val="Style4Char"/>
    <w:qFormat/>
    <w:rsid w:val="001A53EE"/>
    <w:pPr>
      <w:spacing w:before="60" w:beforeAutospacing="0" w:after="60" w:afterAutospacing="0" w:line="276" w:lineRule="auto"/>
      <w:ind w:firstLine="567"/>
      <w:outlineLvl w:val="3"/>
    </w:pPr>
    <w:rPr>
      <w:b/>
      <w:bCs/>
      <w:i/>
      <w:sz w:val="26"/>
      <w:szCs w:val="26"/>
      <w:lang w:val="pt-BR"/>
    </w:rPr>
  </w:style>
  <w:style w:type="character" w:customStyle="1" w:styleId="Style3Char">
    <w:name w:val="Style3 Char"/>
    <w:link w:val="Style3"/>
    <w:rsid w:val="001A53EE"/>
    <w:rPr>
      <w:rFonts w:ascii="Calibri Light" w:eastAsia="Times New Roman" w:hAnsi="Calibri Light" w:cs="Times New Roman"/>
      <w:b/>
      <w:bCs/>
      <w:i/>
      <w:color w:val="000000"/>
      <w:sz w:val="26"/>
      <w:szCs w:val="26"/>
    </w:rPr>
  </w:style>
  <w:style w:type="character" w:customStyle="1" w:styleId="Style4Char">
    <w:name w:val="Style4 Char"/>
    <w:link w:val="Style4"/>
    <w:rsid w:val="001A53EE"/>
    <w:rPr>
      <w:rFonts w:ascii="Times New Roman" w:eastAsia="Times New Roman" w:hAnsi="Times New Roman" w:cs="Times New Roman"/>
      <w:b/>
      <w:bCs/>
      <w:i/>
      <w:sz w:val="26"/>
      <w:szCs w:val="26"/>
      <w:lang w:val="pt-BR"/>
    </w:rPr>
  </w:style>
  <w:style w:type="character" w:customStyle="1" w:styleId="Heading3Char">
    <w:name w:val="Heading 3 Char"/>
    <w:basedOn w:val="DefaultParagraphFont"/>
    <w:link w:val="Heading3"/>
    <w:uiPriority w:val="9"/>
    <w:semiHidden/>
    <w:rsid w:val="001A53EE"/>
    <w:rPr>
      <w:rFonts w:asciiTheme="majorHAnsi" w:eastAsiaTheme="majorEastAsia" w:hAnsiTheme="majorHAnsi" w:cstheme="majorBidi"/>
      <w:color w:val="243F60" w:themeColor="accent1" w:themeShade="7F"/>
      <w:sz w:val="24"/>
      <w:szCs w:val="24"/>
    </w:rPr>
  </w:style>
  <w:style w:type="character" w:customStyle="1" w:styleId="Vnbnnidung2">
    <w:name w:val="Văn bản nội dung (2)_"/>
    <w:link w:val="Vnbnnidung20"/>
    <w:rsid w:val="00182A03"/>
    <w:rPr>
      <w:sz w:val="26"/>
      <w:szCs w:val="26"/>
      <w:shd w:val="clear" w:color="auto" w:fill="FFFFFF"/>
    </w:rPr>
  </w:style>
  <w:style w:type="character" w:customStyle="1" w:styleId="Vnbnnidung2Inm">
    <w:name w:val="Văn bản nội dung (2) + In đậm"/>
    <w:rsid w:val="00182A03"/>
    <w:rPr>
      <w:b/>
      <w:bCs/>
      <w:color w:val="000000"/>
      <w:spacing w:val="0"/>
      <w:w w:val="100"/>
      <w:position w:val="0"/>
      <w:sz w:val="26"/>
      <w:szCs w:val="26"/>
      <w:shd w:val="clear" w:color="auto" w:fill="FFFFFF"/>
      <w:lang w:val="vi-VN" w:eastAsia="vi-VN" w:bidi="vi-VN"/>
    </w:rPr>
  </w:style>
  <w:style w:type="paragraph" w:customStyle="1" w:styleId="Vnbnnidung20">
    <w:name w:val="Văn bản nội dung (2)"/>
    <w:basedOn w:val="Normal"/>
    <w:link w:val="Vnbnnidung2"/>
    <w:rsid w:val="00182A03"/>
    <w:pPr>
      <w:widowControl w:val="0"/>
      <w:shd w:val="clear" w:color="auto" w:fill="FFFFFF"/>
      <w:spacing w:after="0" w:line="0" w:lineRule="atLeast"/>
    </w:pPr>
    <w:rPr>
      <w:rFonts w:asciiTheme="minorHAnsi" w:hAnsiTheme="minorHAnsi"/>
      <w:sz w:val="26"/>
      <w:szCs w:val="26"/>
    </w:rPr>
  </w:style>
  <w:style w:type="table" w:styleId="TableGrid">
    <w:name w:val="Table Grid"/>
    <w:basedOn w:val="TableNormal"/>
    <w:uiPriority w:val="59"/>
    <w:rsid w:val="006904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6D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6D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6075024">
      <w:bodyDiv w:val="1"/>
      <w:marLeft w:val="0"/>
      <w:marRight w:val="0"/>
      <w:marTop w:val="0"/>
      <w:marBottom w:val="0"/>
      <w:divBdr>
        <w:top w:val="none" w:sz="0" w:space="0" w:color="auto"/>
        <w:left w:val="none" w:sz="0" w:space="0" w:color="auto"/>
        <w:bottom w:val="none" w:sz="0" w:space="0" w:color="auto"/>
        <w:right w:val="none" w:sz="0" w:space="0" w:color="auto"/>
      </w:divBdr>
      <w:divsChild>
        <w:div w:id="1082872444">
          <w:marLeft w:val="0"/>
          <w:marRight w:val="0"/>
          <w:marTop w:val="0"/>
          <w:marBottom w:val="0"/>
          <w:divBdr>
            <w:top w:val="none" w:sz="0" w:space="0" w:color="auto"/>
            <w:left w:val="none" w:sz="0" w:space="0" w:color="auto"/>
            <w:bottom w:val="none" w:sz="0" w:space="0" w:color="auto"/>
            <w:right w:val="none" w:sz="0" w:space="0" w:color="auto"/>
          </w:divBdr>
        </w:div>
        <w:div w:id="782923068">
          <w:marLeft w:val="0"/>
          <w:marRight w:val="0"/>
          <w:marTop w:val="0"/>
          <w:marBottom w:val="0"/>
          <w:divBdr>
            <w:top w:val="none" w:sz="0" w:space="0" w:color="auto"/>
            <w:left w:val="none" w:sz="0" w:space="0" w:color="auto"/>
            <w:bottom w:val="none" w:sz="0" w:space="0" w:color="auto"/>
            <w:right w:val="none" w:sz="0" w:space="0" w:color="auto"/>
          </w:divBdr>
        </w:div>
        <w:div w:id="944925472">
          <w:marLeft w:val="0"/>
          <w:marRight w:val="0"/>
          <w:marTop w:val="0"/>
          <w:marBottom w:val="0"/>
          <w:divBdr>
            <w:top w:val="none" w:sz="0" w:space="0" w:color="auto"/>
            <w:left w:val="none" w:sz="0" w:space="0" w:color="auto"/>
            <w:bottom w:val="none" w:sz="0" w:space="0" w:color="auto"/>
            <w:right w:val="none" w:sz="0" w:space="0" w:color="auto"/>
          </w:divBdr>
        </w:div>
        <w:div w:id="549616583">
          <w:marLeft w:val="0"/>
          <w:marRight w:val="0"/>
          <w:marTop w:val="0"/>
          <w:marBottom w:val="0"/>
          <w:divBdr>
            <w:top w:val="none" w:sz="0" w:space="0" w:color="auto"/>
            <w:left w:val="none" w:sz="0" w:space="0" w:color="auto"/>
            <w:bottom w:val="none" w:sz="0" w:space="0" w:color="auto"/>
            <w:right w:val="none" w:sz="0" w:space="0" w:color="auto"/>
          </w:divBdr>
        </w:div>
        <w:div w:id="907955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1</Pages>
  <Words>2844</Words>
  <Characters>16211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126</cp:revision>
  <cp:lastPrinted>2026-01-26T08:39:00Z</cp:lastPrinted>
  <dcterms:created xsi:type="dcterms:W3CDTF">2025-06-20T02:24:00Z</dcterms:created>
  <dcterms:modified xsi:type="dcterms:W3CDTF">2026-01-26T08:40:00Z</dcterms:modified>
</cp:coreProperties>
</file>